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auto"/>
        <w:ind w:firstLine="480"/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"https://master.lnnu.edu.cn/u/cms/yanjiusheng/202002/10110227voo6.docx" </w:instrText>
      </w:r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雨课堂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相关链接</w:t>
      </w:r>
    </w:p>
    <w:p>
      <w:pPr>
        <w:spacing w:after="0" w:line="300" w:lineRule="auto"/>
        <w:ind w:firstLine="480"/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6" w:line="293" w:lineRule="auto"/>
        <w:jc w:val="center"/>
        <w:rPr>
          <w:b/>
          <w:sz w:val="40"/>
        </w:rPr>
      </w:pPr>
      <w:r>
        <w:rPr>
          <w:b/>
          <w:w w:val="95"/>
          <w:sz w:val="40"/>
        </w:rPr>
        <w:t>关于</w:t>
      </w:r>
      <w:r>
        <w:rPr>
          <w:b/>
          <w:sz w:val="40"/>
        </w:rPr>
        <w:t>开展“雨课堂”线上教学培训的通知</w:t>
      </w:r>
    </w:p>
    <w:p>
      <w:pPr>
        <w:pStyle w:val="2"/>
        <w:spacing w:before="0" w:line="460" w:lineRule="exact"/>
        <w:ind w:left="120"/>
      </w:pPr>
      <w:r>
        <w:rPr>
          <w:rFonts w:hint="eastAsia"/>
        </w:rPr>
        <w:t>各</w:t>
      </w:r>
      <w:r>
        <w:t>学院</w:t>
      </w:r>
      <w:r>
        <w:rPr>
          <w:rFonts w:hint="eastAsia"/>
        </w:rPr>
        <w:t>：</w:t>
      </w:r>
    </w:p>
    <w:p>
      <w:pPr>
        <w:pStyle w:val="2"/>
        <w:spacing w:before="0" w:line="460" w:lineRule="exact"/>
        <w:ind w:left="120"/>
      </w:pPr>
      <w:r>
        <w:rPr>
          <w:rFonts w:hint="eastAsia"/>
        </w:rPr>
        <w:t xml:space="preserve"> </w:t>
      </w:r>
      <w:r>
        <w:t xml:space="preserve">   为充分做好春季学期延期开学期间开展线上教学的准备工作，学校与</w:t>
      </w:r>
      <w:r>
        <w:rPr>
          <w:rFonts w:hint="eastAsia"/>
        </w:rPr>
        <w:t>雨</w:t>
      </w:r>
      <w:r>
        <w:t>课堂东北区域培训</w:t>
      </w:r>
      <w:r>
        <w:rPr>
          <w:rFonts w:hint="eastAsia"/>
        </w:rPr>
        <w:t>部门</w:t>
      </w:r>
      <w:r>
        <w:t>共同举办“雨课堂</w:t>
      </w:r>
      <w:r>
        <w:rPr>
          <w:rFonts w:hint="eastAsia"/>
        </w:rPr>
        <w:t>实践及应用”培训，</w:t>
      </w:r>
      <w:r>
        <w:rPr>
          <w:rFonts w:asciiTheme="minorEastAsia" w:hAnsiTheme="minorEastAsia" w:eastAsiaTheme="minorEastAsia"/>
          <w:spacing w:val="-14"/>
        </w:rPr>
        <w:t>使老师能熟练</w:t>
      </w:r>
      <w:r>
        <w:rPr>
          <w:rFonts w:hint="eastAsia" w:asciiTheme="minorEastAsia" w:hAnsiTheme="minorEastAsia" w:eastAsiaTheme="minorEastAsia"/>
          <w:spacing w:val="-14"/>
        </w:rPr>
        <w:t>掌握</w:t>
      </w:r>
      <w:r>
        <w:rPr>
          <w:rFonts w:asciiTheme="minorEastAsia" w:hAnsiTheme="minorEastAsia" w:eastAsiaTheme="minorEastAsia"/>
          <w:spacing w:val="-14"/>
        </w:rPr>
        <w:t>“雨课堂</w:t>
      </w:r>
      <w:r>
        <w:rPr>
          <w:rFonts w:hint="eastAsia" w:asciiTheme="minorEastAsia" w:hAnsiTheme="minorEastAsia" w:eastAsiaTheme="minorEastAsia"/>
          <w:spacing w:val="-14"/>
        </w:rPr>
        <w:t>”在线教学工具，具体事宜如下：</w:t>
      </w: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一、对象</w:t>
      </w:r>
    </w:p>
    <w:p>
      <w:pPr>
        <w:pStyle w:val="5"/>
        <w:spacing w:line="460" w:lineRule="exact"/>
        <w:ind w:left="0" w:firstLine="544" w:firstLineChars="200"/>
        <w:rPr>
          <w:rFonts w:cs="宋体" w:asciiTheme="minorEastAsia" w:hAnsiTheme="minorEastAsia" w:eastAsiaTheme="minorEastAsia"/>
          <w:b w:val="0"/>
          <w:bCs w:val="0"/>
          <w:spacing w:val="-14"/>
        </w:rPr>
      </w:pPr>
      <w:r>
        <w:rPr>
          <w:rFonts w:cs="宋体" w:asciiTheme="minorEastAsia" w:hAnsiTheme="minorEastAsia" w:eastAsiaTheme="minorEastAsia"/>
          <w:b w:val="0"/>
          <w:bCs w:val="0"/>
          <w:spacing w:val="-14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pacing w:val="-14"/>
        </w:rPr>
        <w:t>2</w:t>
      </w:r>
      <w:r>
        <w:rPr>
          <w:rFonts w:cs="宋体" w:asciiTheme="minorEastAsia" w:hAnsiTheme="minorEastAsia" w:eastAsiaTheme="minorEastAsia"/>
          <w:b w:val="0"/>
          <w:bCs w:val="0"/>
          <w:spacing w:val="-14"/>
        </w:rPr>
        <w:t>020年春季学期所开课程中采用“雨课堂”教学工具进行线上教学的教师；</w:t>
      </w:r>
    </w:p>
    <w:p>
      <w:pPr>
        <w:pStyle w:val="2"/>
        <w:spacing w:before="0" w:line="460" w:lineRule="exact"/>
        <w:ind w:left="0" w:right="257" w:firstLine="544" w:firstLineChars="200"/>
        <w:jc w:val="both"/>
        <w:rPr>
          <w:rFonts w:asciiTheme="minorEastAsia" w:hAnsiTheme="minorEastAsia" w:eastAsiaTheme="minorEastAsia"/>
          <w:spacing w:val="-14"/>
        </w:rPr>
      </w:pPr>
      <w:r>
        <w:rPr>
          <w:rFonts w:hint="eastAsia" w:asciiTheme="minorEastAsia" w:hAnsiTheme="minorEastAsia" w:eastAsiaTheme="minorEastAsia"/>
          <w:spacing w:val="-14"/>
        </w:rPr>
        <w:t>2</w:t>
      </w:r>
      <w:r>
        <w:rPr>
          <w:rFonts w:asciiTheme="minorEastAsia" w:hAnsiTheme="minorEastAsia" w:eastAsiaTheme="minorEastAsia"/>
          <w:spacing w:val="-14"/>
        </w:rPr>
        <w:t>.其他教师根据需要自愿参加。</w:t>
      </w:r>
    </w:p>
    <w:p>
      <w:pPr>
        <w:pStyle w:val="5"/>
        <w:spacing w:line="460" w:lineRule="exact"/>
        <w:ind w:left="0" w:firstLine="546" w:firstLineChars="200"/>
        <w:rPr>
          <w:rFonts w:cs="宋体" w:asciiTheme="minorEastAsia" w:hAnsiTheme="minorEastAsia" w:eastAsiaTheme="minorEastAsia"/>
          <w:bCs w:val="0"/>
          <w:spacing w:val="-14"/>
        </w:rPr>
      </w:pPr>
      <w:r>
        <w:rPr>
          <w:rFonts w:hint="eastAsia" w:cs="宋体" w:asciiTheme="minorEastAsia" w:hAnsiTheme="minorEastAsia" w:eastAsiaTheme="minorEastAsia"/>
          <w:bCs w:val="0"/>
          <w:spacing w:val="-14"/>
        </w:rPr>
        <w:t>二、</w:t>
      </w:r>
      <w:r>
        <w:rPr>
          <w:rFonts w:cs="宋体" w:asciiTheme="minorEastAsia" w:hAnsiTheme="minorEastAsia" w:eastAsiaTheme="minorEastAsia"/>
          <w:bCs w:val="0"/>
          <w:spacing w:val="-14"/>
        </w:rPr>
        <w:t>培训内容</w:t>
      </w:r>
    </w:p>
    <w:p>
      <w:pPr>
        <w:pStyle w:val="5"/>
        <w:spacing w:line="460" w:lineRule="exact"/>
        <w:ind w:left="0" w:firstLine="544" w:firstLineChars="200"/>
        <w:rPr>
          <w:rFonts w:cs="宋体" w:asciiTheme="minorEastAsia" w:hAnsiTheme="minorEastAsia" w:eastAsiaTheme="minorEastAsia"/>
          <w:b w:val="0"/>
          <w:bCs w:val="0"/>
          <w:spacing w:val="-14"/>
        </w:rPr>
      </w:pPr>
      <w:r>
        <w:rPr>
          <w:rFonts w:cs="宋体" w:asciiTheme="minorEastAsia" w:hAnsiTheme="minorEastAsia" w:eastAsiaTheme="minorEastAsia"/>
          <w:b w:val="0"/>
          <w:bCs w:val="0"/>
          <w:spacing w:val="-14"/>
        </w:rPr>
        <w:t>雨课堂的实践及应用。</w:t>
      </w:r>
    </w:p>
    <w:p>
      <w:pPr>
        <w:pStyle w:val="5"/>
        <w:spacing w:line="460" w:lineRule="exact"/>
        <w:ind w:left="0" w:firstLine="546" w:firstLineChars="200"/>
        <w:rPr>
          <w:rFonts w:cs="宋体" w:asciiTheme="minorEastAsia" w:hAnsiTheme="minorEastAsia" w:eastAsiaTheme="minorEastAsia"/>
          <w:bCs w:val="0"/>
          <w:spacing w:val="-14"/>
        </w:rPr>
      </w:pPr>
      <w:r>
        <w:rPr>
          <w:rFonts w:hint="eastAsia" w:cs="宋体" w:asciiTheme="minorEastAsia" w:hAnsiTheme="minorEastAsia" w:eastAsiaTheme="minorEastAsia"/>
          <w:bCs w:val="0"/>
          <w:spacing w:val="-14"/>
        </w:rPr>
        <w:t>三、主讲人</w:t>
      </w:r>
    </w:p>
    <w:p>
      <w:pPr>
        <w:pStyle w:val="5"/>
        <w:spacing w:line="460" w:lineRule="exact"/>
        <w:ind w:left="0" w:firstLine="544" w:firstLineChars="200"/>
        <w:rPr>
          <w:rFonts w:cs="宋体" w:asciiTheme="minorEastAsia" w:hAnsiTheme="minorEastAsia" w:eastAsiaTheme="minorEastAsia"/>
          <w:b w:val="0"/>
          <w:bCs w:val="0"/>
          <w:spacing w:val="-14"/>
        </w:rPr>
      </w:pPr>
      <w:r>
        <w:rPr>
          <w:rFonts w:hint="eastAsia" w:cs="宋体" w:asciiTheme="minorEastAsia" w:hAnsiTheme="minorEastAsia" w:eastAsiaTheme="minorEastAsia"/>
          <w:b w:val="0"/>
          <w:bCs w:val="0"/>
          <w:spacing w:val="-14"/>
        </w:rPr>
        <w:t>王洁莹</w:t>
      </w:r>
      <w:r>
        <w:rPr>
          <w:rFonts w:cs="宋体" w:asciiTheme="minorEastAsia" w:hAnsiTheme="minorEastAsia" w:eastAsiaTheme="minorEastAsia"/>
          <w:b w:val="0"/>
          <w:bCs w:val="0"/>
          <w:spacing w:val="-14"/>
        </w:rPr>
        <w:t>  清华大学学堂在线</w:t>
      </w:r>
      <w:r>
        <w:rPr>
          <w:rFonts w:hint="eastAsia" w:cs="宋体" w:asciiTheme="minorEastAsia" w:hAnsiTheme="minorEastAsia" w:eastAsiaTheme="minorEastAsia"/>
          <w:b w:val="0"/>
          <w:bCs w:val="0"/>
          <w:spacing w:val="-14"/>
        </w:rPr>
        <w:t>东北区培训总监。</w:t>
      </w:r>
    </w:p>
    <w:p>
      <w:pPr>
        <w:pStyle w:val="5"/>
        <w:spacing w:line="460" w:lineRule="exact"/>
        <w:ind w:left="0" w:firstLine="546" w:firstLineChars="200"/>
        <w:rPr>
          <w:rFonts w:cs="宋体" w:asciiTheme="minorEastAsia" w:hAnsiTheme="minorEastAsia" w:eastAsiaTheme="minorEastAsia"/>
          <w:bCs w:val="0"/>
          <w:spacing w:val="-14"/>
        </w:rPr>
      </w:pPr>
      <w:r>
        <w:rPr>
          <w:rFonts w:hint="eastAsia" w:cs="宋体" w:asciiTheme="minorEastAsia" w:hAnsiTheme="minorEastAsia" w:eastAsiaTheme="minorEastAsia"/>
          <w:bCs w:val="0"/>
          <w:spacing w:val="-14"/>
        </w:rPr>
        <w:t>四、培训及指导时间</w:t>
      </w:r>
    </w:p>
    <w:p>
      <w:pPr>
        <w:pStyle w:val="5"/>
        <w:spacing w:line="460" w:lineRule="exact"/>
        <w:ind w:left="0" w:firstLine="544" w:firstLineChars="200"/>
        <w:rPr>
          <w:rFonts w:cs="宋体" w:asciiTheme="minorEastAsia" w:hAnsiTheme="minorEastAsia" w:eastAsiaTheme="minorEastAsia"/>
          <w:b w:val="0"/>
          <w:bCs w:val="0"/>
          <w:spacing w:val="-14"/>
        </w:rPr>
      </w:pPr>
      <w:r>
        <w:rPr>
          <w:rFonts w:cs="宋体" w:asciiTheme="minorEastAsia" w:hAnsiTheme="minorEastAsia" w:eastAsiaTheme="minorEastAsia"/>
          <w:b w:val="0"/>
          <w:bCs w:val="0"/>
          <w:spacing w:val="-14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pacing w:val="-14"/>
        </w:rPr>
        <w:t>2020年2月13日 下午3：00-4：00；</w:t>
      </w:r>
    </w:p>
    <w:p>
      <w:pPr>
        <w:pStyle w:val="5"/>
        <w:spacing w:line="460" w:lineRule="exact"/>
        <w:ind w:left="0" w:firstLine="544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cs="宋体" w:asciiTheme="minorEastAsia" w:hAnsiTheme="minorEastAsia" w:eastAsiaTheme="minorEastAsia"/>
          <w:b w:val="0"/>
          <w:bCs w:val="0"/>
          <w:spacing w:val="-14"/>
        </w:rPr>
        <w:t>2</w:t>
      </w:r>
      <w:r>
        <w:rPr>
          <w:rFonts w:cs="宋体" w:asciiTheme="minorEastAsia" w:hAnsiTheme="minorEastAsia" w:eastAsiaTheme="minorEastAsia"/>
          <w:b w:val="0"/>
          <w:bCs w:val="0"/>
          <w:spacing w:val="-14"/>
        </w:rPr>
        <w:t>.</w:t>
      </w:r>
      <w:r>
        <w:rPr>
          <w:rFonts w:asciiTheme="minorEastAsia" w:hAnsiTheme="minorEastAsia" w:eastAsiaTheme="minorEastAsia"/>
          <w:b w:val="0"/>
        </w:rPr>
        <w:t>从</w:t>
      </w:r>
      <w:r>
        <w:rPr>
          <w:rFonts w:hint="eastAsia" w:asciiTheme="minorEastAsia" w:hAnsiTheme="minorEastAsia" w:eastAsiaTheme="minorEastAsia"/>
          <w:b w:val="0"/>
        </w:rPr>
        <w:t>2</w:t>
      </w:r>
      <w:r>
        <w:rPr>
          <w:rFonts w:asciiTheme="minorEastAsia" w:hAnsiTheme="minorEastAsia" w:eastAsiaTheme="minorEastAsia"/>
          <w:b w:val="0"/>
        </w:rPr>
        <w:t>020年</w:t>
      </w:r>
      <w:r>
        <w:rPr>
          <w:rFonts w:hint="eastAsia" w:asciiTheme="minorEastAsia" w:hAnsiTheme="minorEastAsia" w:eastAsiaTheme="minorEastAsia"/>
          <w:b w:val="0"/>
        </w:rPr>
        <w:t>2月1</w:t>
      </w:r>
      <w:r>
        <w:rPr>
          <w:rFonts w:asciiTheme="minorEastAsia" w:hAnsiTheme="minorEastAsia" w:eastAsiaTheme="minorEastAsia"/>
          <w:b w:val="0"/>
        </w:rPr>
        <w:t>2日起，提供全程在线个性化指导。</w:t>
      </w:r>
    </w:p>
    <w:p>
      <w:pPr>
        <w:pStyle w:val="5"/>
        <w:spacing w:line="460" w:lineRule="exact"/>
        <w:ind w:left="0" w:firstLine="546" w:firstLineChars="200"/>
        <w:rPr>
          <w:rFonts w:cs="宋体" w:asciiTheme="minorEastAsia" w:hAnsiTheme="minorEastAsia" w:eastAsiaTheme="minorEastAsia"/>
          <w:bCs w:val="0"/>
          <w:spacing w:val="-14"/>
        </w:rPr>
      </w:pPr>
      <w:r>
        <w:rPr>
          <w:rFonts w:hint="eastAsia" w:cs="宋体" w:asciiTheme="minorEastAsia" w:hAnsiTheme="minorEastAsia" w:eastAsiaTheme="minorEastAsia"/>
          <w:bCs w:val="0"/>
          <w:spacing w:val="-14"/>
        </w:rPr>
        <w:t>五、培训方式</w:t>
      </w:r>
    </w:p>
    <w:p>
      <w:pPr>
        <w:pStyle w:val="5"/>
        <w:spacing w:line="460" w:lineRule="exact"/>
        <w:ind w:left="0" w:firstLine="544" w:firstLineChars="200"/>
        <w:rPr>
          <w:rFonts w:cs="宋体" w:asciiTheme="minorEastAsia" w:hAnsiTheme="minorEastAsia" w:eastAsiaTheme="minorEastAsia"/>
          <w:b w:val="0"/>
          <w:bCs w:val="0"/>
          <w:spacing w:val="-14"/>
        </w:rPr>
      </w:pPr>
      <w:r>
        <w:rPr>
          <w:rFonts w:hint="eastAsia" w:cs="宋体" w:asciiTheme="minorEastAsia" w:hAnsiTheme="minorEastAsia" w:eastAsiaTheme="minorEastAsia"/>
          <w:b w:val="0"/>
          <w:bCs w:val="0"/>
          <w:spacing w:val="-14"/>
        </w:rPr>
        <w:t>线上培训</w:t>
      </w:r>
    </w:p>
    <w:p>
      <w:pPr>
        <w:pStyle w:val="5"/>
        <w:spacing w:line="460" w:lineRule="exact"/>
        <w:ind w:left="0" w:firstLine="546" w:firstLineChars="200"/>
        <w:rPr>
          <w:rFonts w:cs="宋体" w:asciiTheme="minorEastAsia" w:hAnsiTheme="minorEastAsia" w:eastAsiaTheme="minorEastAsia"/>
          <w:bCs w:val="0"/>
          <w:spacing w:val="-14"/>
        </w:rPr>
      </w:pPr>
      <w:r>
        <w:rPr>
          <w:rFonts w:hint="eastAsia" w:cs="宋体" w:asciiTheme="minorEastAsia" w:hAnsiTheme="minorEastAsia" w:eastAsiaTheme="minorEastAsia"/>
          <w:bCs w:val="0"/>
          <w:spacing w:val="-14"/>
        </w:rPr>
        <w:t>六、培训联系人</w:t>
      </w:r>
    </w:p>
    <w:p>
      <w:pPr>
        <w:pStyle w:val="5"/>
        <w:spacing w:line="460" w:lineRule="exact"/>
        <w:ind w:left="0" w:firstLine="544" w:firstLineChars="200"/>
        <w:rPr>
          <w:rFonts w:cs="宋体" w:asciiTheme="minorEastAsia" w:hAnsiTheme="minorEastAsia" w:eastAsiaTheme="minorEastAsia"/>
          <w:b w:val="0"/>
          <w:bCs w:val="0"/>
          <w:spacing w:val="-14"/>
        </w:rPr>
      </w:pPr>
      <w:r>
        <w:rPr>
          <w:rFonts w:hint="eastAsia" w:cs="宋体" w:asciiTheme="minorEastAsia" w:hAnsiTheme="minorEastAsia" w:eastAsiaTheme="minorEastAsia"/>
          <w:b w:val="0"/>
          <w:bCs w:val="0"/>
          <w:spacing w:val="-14"/>
        </w:rPr>
        <w:t>“雨课堂”：薛敏</w:t>
      </w:r>
      <w:r>
        <w:rPr>
          <w:rFonts w:cs="宋体" w:asciiTheme="minorEastAsia" w:hAnsiTheme="minorEastAsia" w:eastAsiaTheme="minorEastAsia"/>
          <w:b w:val="0"/>
          <w:bCs w:val="0"/>
          <w:spacing w:val="-14"/>
        </w:rPr>
        <w:t> </w:t>
      </w:r>
      <w:r>
        <w:rPr>
          <w:rFonts w:hint="eastAsia" w:cs="宋体" w:asciiTheme="minorEastAsia" w:hAnsiTheme="minorEastAsia" w:eastAsiaTheme="minorEastAsia"/>
          <w:b w:val="0"/>
          <w:bCs w:val="0"/>
          <w:spacing w:val="-14"/>
        </w:rPr>
        <w:t>学堂在线项目经理</w:t>
      </w:r>
      <w:r>
        <w:rPr>
          <w:rFonts w:cs="宋体" w:asciiTheme="minorEastAsia" w:hAnsiTheme="minorEastAsia" w:eastAsiaTheme="minorEastAsia"/>
          <w:b w:val="0"/>
          <w:bCs w:val="0"/>
          <w:spacing w:val="-14"/>
        </w:rPr>
        <w:t xml:space="preserve"> </w:t>
      </w:r>
      <w:r>
        <w:rPr>
          <w:rFonts w:hint="eastAsia" w:cs="宋体" w:asciiTheme="minorEastAsia" w:hAnsiTheme="minorEastAsia" w:eastAsiaTheme="minorEastAsia"/>
          <w:b w:val="0"/>
          <w:bCs w:val="0"/>
          <w:spacing w:val="-14"/>
        </w:rPr>
        <w:t>13942000691；</w:t>
      </w:r>
    </w:p>
    <w:p>
      <w:pPr>
        <w:pStyle w:val="5"/>
        <w:spacing w:line="460" w:lineRule="exact"/>
        <w:ind w:left="0" w:firstLine="544" w:firstLineChars="200"/>
        <w:rPr>
          <w:rFonts w:asciiTheme="minorEastAsia" w:hAnsiTheme="minorEastAsia" w:eastAsiaTheme="minorEastAsia"/>
          <w:spacing w:val="-14"/>
          <w:lang w:val="en-US"/>
        </w:rPr>
      </w:pPr>
      <w:r>
        <w:rPr>
          <w:rFonts w:cs="宋体" w:asciiTheme="minorEastAsia" w:hAnsiTheme="minorEastAsia" w:eastAsiaTheme="minorEastAsia"/>
          <w:b w:val="0"/>
          <w:bCs w:val="0"/>
          <w:spacing w:val="-14"/>
        </w:rPr>
        <w:t>教务处：</w:t>
      </w:r>
      <w:r>
        <w:rPr>
          <w:rFonts w:hint="eastAsia" w:cs="宋体" w:asciiTheme="minorEastAsia" w:hAnsiTheme="minorEastAsia" w:eastAsiaTheme="minorEastAsia"/>
          <w:b w:val="0"/>
          <w:bCs w:val="0"/>
          <w:spacing w:val="-14"/>
          <w:lang w:val="en-US"/>
        </w:rPr>
        <w:t xml:space="preserve">史慧 </w:t>
      </w:r>
      <w:r>
        <w:rPr>
          <w:rFonts w:cs="宋体" w:asciiTheme="minorEastAsia" w:hAnsiTheme="minorEastAsia" w:eastAsiaTheme="minorEastAsia"/>
          <w:b w:val="0"/>
          <w:bCs w:val="0"/>
          <w:spacing w:val="-14"/>
          <w:lang w:val="en-US"/>
        </w:rPr>
        <w:t xml:space="preserve"> </w:t>
      </w:r>
      <w:r>
        <w:rPr>
          <w:rFonts w:hint="eastAsia" w:cs="宋体" w:asciiTheme="minorEastAsia" w:hAnsiTheme="minorEastAsia" w:eastAsiaTheme="minorEastAsia"/>
          <w:b w:val="0"/>
          <w:bCs w:val="0"/>
          <w:spacing w:val="-14"/>
          <w:lang w:val="en-US"/>
        </w:rPr>
        <w:t>15940917281</w:t>
      </w:r>
      <w:r>
        <w:rPr>
          <w:rFonts w:cs="宋体" w:asciiTheme="minorEastAsia" w:hAnsiTheme="minorEastAsia" w:eastAsiaTheme="minorEastAsia"/>
          <w:b w:val="0"/>
          <w:bCs w:val="0"/>
          <w:spacing w:val="-14"/>
          <w:lang w:val="en-US"/>
        </w:rPr>
        <w:t>；</w:t>
      </w:r>
      <w:r>
        <w:rPr>
          <w:rFonts w:asciiTheme="minorEastAsia" w:hAnsiTheme="minorEastAsia" w:eastAsiaTheme="minorEastAsia"/>
          <w:spacing w:val="-14"/>
          <w:lang w:val="en-US"/>
        </w:rPr>
        <w:t>于杰兰</w:t>
      </w:r>
      <w:r>
        <w:rPr>
          <w:rFonts w:hint="eastAsia" w:asciiTheme="minorEastAsia" w:hAnsiTheme="minorEastAsia" w:eastAsiaTheme="minorEastAsia"/>
          <w:spacing w:val="-14"/>
          <w:lang w:val="en-US"/>
        </w:rPr>
        <w:t xml:space="preserve"> </w:t>
      </w:r>
      <w:r>
        <w:rPr>
          <w:rFonts w:asciiTheme="minorEastAsia" w:hAnsiTheme="minorEastAsia" w:eastAsiaTheme="minorEastAsia"/>
          <w:spacing w:val="-14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spacing w:val="-14"/>
          <w:lang w:val="en-US"/>
        </w:rPr>
        <w:t>15140693925。</w:t>
      </w: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七、注意事项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为方便老师边学边用，需做好相关准备：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1</w:t>
      </w:r>
      <w:r>
        <w:rPr>
          <w:rFonts w:asciiTheme="minorEastAsia" w:hAnsiTheme="minorEastAsia" w:eastAsiaTheme="minorEastAsia"/>
          <w:b w:val="0"/>
        </w:rPr>
        <w:t>.</w:t>
      </w:r>
      <w:r>
        <w:rPr>
          <w:rFonts w:hint="eastAsia" w:asciiTheme="minorEastAsia" w:hAnsiTheme="minorEastAsia" w:eastAsiaTheme="minorEastAsia"/>
          <w:b w:val="0"/>
        </w:rPr>
        <w:t>参加培训前老师需在电脑上下载好雨课堂插件，下载地址：百度搜索“雨课堂”—免费的智慧教学解决方案—进入官网下载即可。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2．需要的设施和软件：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■电脑：WindowsXP SP3、Windows7或以上版本（如果教师采用直播教学需要准备摄像头和麦克）；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■PPT：Office2010及以上版本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 xml:space="preserve">       WPS(个人版)6929后版本，可使用雨课堂2.2版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 xml:space="preserve">      </w:t>
      </w:r>
      <w:r>
        <w:rPr>
          <w:rFonts w:asciiTheme="minorEastAsia" w:hAnsiTheme="minorEastAsia" w:eastAsiaTheme="minorEastAsia"/>
          <w:b w:val="0"/>
        </w:rPr>
        <w:t xml:space="preserve"> </w:t>
      </w:r>
      <w:r>
        <w:rPr>
          <w:rFonts w:hint="eastAsia" w:asciiTheme="minorEastAsia" w:hAnsiTheme="minorEastAsia" w:eastAsiaTheme="minorEastAsia"/>
          <w:b w:val="0"/>
        </w:rPr>
        <w:t>Office2007可以单独联系雨课堂技术中心，获取安装包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■手机：能够使用微信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3．</w:t>
      </w:r>
      <w:r>
        <w:rPr>
          <w:rFonts w:hint="eastAsia" w:asciiTheme="minorEastAsia" w:hAnsiTheme="minorEastAsia" w:eastAsiaTheme="minorEastAsia"/>
        </w:rPr>
        <w:t>请各位老师务必于2月1</w:t>
      </w:r>
      <w:r>
        <w:rPr>
          <w:rFonts w:asciiTheme="minorEastAsia" w:hAnsiTheme="minorEastAsia" w:eastAsiaTheme="minorEastAsia"/>
        </w:rPr>
        <w:t>1日前</w:t>
      </w:r>
      <w:r>
        <w:rPr>
          <w:rFonts w:hint="eastAsia" w:asciiTheme="minorEastAsia" w:hAnsiTheme="minorEastAsia" w:eastAsiaTheme="minorEastAsia"/>
        </w:rPr>
        <w:t>加入微信群</w:t>
      </w:r>
      <w:r>
        <w:rPr>
          <w:rFonts w:hint="eastAsia" w:asciiTheme="minorEastAsia" w:hAnsiTheme="minorEastAsia" w:eastAsiaTheme="minorEastAsia"/>
          <w:b w:val="0"/>
        </w:rPr>
        <w:t>，方便老师在下载安装和使用的过程中，出现任何问题，可以随时在群内沟通，群内有雨课堂公司的技术支持、项目支持等工作人员。</w:t>
      </w: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  <w:b w:val="0"/>
        </w:rPr>
      </w:pPr>
      <w:r>
        <w:rPr>
          <w:rFonts w:asciiTheme="minorEastAsia" w:hAnsiTheme="minorEastAsia" w:eastAsiaTheme="minorEastAsia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50800</wp:posOffset>
            </wp:positionV>
            <wp:extent cx="1435100" cy="1865630"/>
            <wp:effectExtent l="0" t="0" r="1270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460" w:lineRule="exact"/>
        <w:ind w:firstLine="602" w:firstLineChars="200"/>
        <w:rPr>
          <w:rFonts w:asciiTheme="minorEastAsia" w:hAnsiTheme="minorEastAsia" w:eastAsiaTheme="minorEastAsia"/>
          <w:lang w:val="en-US"/>
        </w:rPr>
      </w:pPr>
    </w:p>
    <w:p>
      <w:pPr>
        <w:pStyle w:val="5"/>
        <w:spacing w:line="460" w:lineRule="exact"/>
        <w:rPr>
          <w:rFonts w:asciiTheme="minorEastAsia" w:hAnsiTheme="minorEastAsia" w:eastAsiaTheme="minorEastAsia"/>
          <w:lang w:val="en-US"/>
        </w:rPr>
      </w:pPr>
    </w:p>
    <w:p>
      <w:pPr>
        <w:pStyle w:val="5"/>
        <w:spacing w:line="460" w:lineRule="exact"/>
        <w:rPr>
          <w:rFonts w:asciiTheme="minorEastAsia" w:hAnsiTheme="minorEastAsia" w:eastAsiaTheme="minorEastAsia"/>
          <w:lang w:val="en-US"/>
        </w:rPr>
      </w:pPr>
    </w:p>
    <w:p>
      <w:pPr>
        <w:pStyle w:val="5"/>
        <w:spacing w:line="460" w:lineRule="exact"/>
        <w:rPr>
          <w:rFonts w:asciiTheme="minorEastAsia" w:hAnsiTheme="minorEastAsia" w:eastAsiaTheme="minorEastAsia"/>
          <w:lang w:val="en-US"/>
        </w:rPr>
      </w:pPr>
    </w:p>
    <w:p>
      <w:pPr>
        <w:pStyle w:val="5"/>
        <w:spacing w:line="460" w:lineRule="exac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/>
        </w:rPr>
        <w:t xml:space="preserve"> </w:t>
      </w:r>
      <w:r>
        <w:rPr>
          <w:rFonts w:asciiTheme="minorEastAsia" w:hAnsiTheme="minorEastAsia" w:eastAsiaTheme="minorEastAsia"/>
          <w:lang w:val="en-US"/>
        </w:rPr>
        <w:t xml:space="preserve"> </w:t>
      </w: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</w:p>
    <w:p>
      <w:pPr>
        <w:pStyle w:val="5"/>
        <w:spacing w:line="460" w:lineRule="exact"/>
        <w:ind w:left="0" w:firstLine="600" w:firstLineChars="200"/>
        <w:rPr>
          <w:rFonts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4．线上直播培训是基于雨课堂开展的，各位老师在培训中“扮演”学生角色，体验雨课堂学生端的操作。</w:t>
      </w:r>
      <w:r>
        <w:rPr>
          <w:rFonts w:hint="eastAsia" w:asciiTheme="minorEastAsia" w:hAnsiTheme="minorEastAsia" w:eastAsiaTheme="minorEastAsia"/>
        </w:rPr>
        <w:t>直播培训开始之前</w:t>
      </w:r>
      <w:r>
        <w:rPr>
          <w:rFonts w:hint="eastAsia" w:asciiTheme="minorEastAsia" w:hAnsiTheme="minorEastAsia" w:eastAsiaTheme="minorEastAsia"/>
          <w:b w:val="0"/>
        </w:rPr>
        <w:t>所有老师需用微信识别二维码，加入雨课堂班级进行听课和学习。如老师无法按时参加直播培训，老师加入班级后可以课后观看课程回放。</w:t>
      </w:r>
    </w:p>
    <w:p>
      <w:pPr>
        <w:pStyle w:val="5"/>
        <w:spacing w:line="460" w:lineRule="exact"/>
        <w:rPr>
          <w:rFonts w:asciiTheme="minorEastAsia" w:hAnsiTheme="minorEastAsia" w:eastAsiaTheme="minorEastAsia"/>
          <w:lang w:val="en-US"/>
        </w:rPr>
      </w:pP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1435100</wp:posOffset>
            </wp:positionH>
            <wp:positionV relativeFrom="paragraph">
              <wp:posOffset>6350</wp:posOffset>
            </wp:positionV>
            <wp:extent cx="1930400" cy="2823210"/>
            <wp:effectExtent l="0" t="0" r="12700" b="152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 xml:space="preserve">  </w:t>
      </w: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</w:p>
    <w:p>
      <w:pPr>
        <w:pStyle w:val="5"/>
        <w:spacing w:line="460" w:lineRule="exact"/>
        <w:ind w:left="0" w:firstLine="602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八</w:t>
      </w:r>
      <w:r>
        <w:rPr>
          <w:rFonts w:asciiTheme="minorEastAsia" w:hAnsiTheme="minorEastAsia" w:eastAsiaTheme="minorEastAsia"/>
        </w:rPr>
        <w:t>、其他</w:t>
      </w:r>
    </w:p>
    <w:p>
      <w:pPr>
        <w:pStyle w:val="2"/>
        <w:spacing w:before="0" w:line="460" w:lineRule="exact"/>
        <w:ind w:left="0" w:firstLine="600" w:firstLineChars="200"/>
        <w:rPr>
          <w:lang w:val="en-US"/>
        </w:rPr>
      </w:pPr>
      <w:r>
        <w:rPr>
          <w:lang w:val="en-US"/>
        </w:rPr>
        <w:t>各学院应周密安排本次培训，使相关老师在线上教学开始之前均能熟练掌握“雨课堂”教学工具使用方法，确保线上教学的顺利开展。</w:t>
      </w:r>
    </w:p>
    <w:p>
      <w:pPr>
        <w:pStyle w:val="5"/>
        <w:spacing w:line="460" w:lineRule="exact"/>
        <w:ind w:left="0"/>
        <w:rPr>
          <w:rFonts w:ascii="宋体" w:hAnsi="宋体" w:eastAsia="宋体" w:cs="宋体"/>
          <w:b w:val="0"/>
          <w:bCs w:val="0"/>
          <w:lang w:val="en-US"/>
        </w:rPr>
      </w:pPr>
    </w:p>
    <w:p>
      <w:pPr>
        <w:pStyle w:val="5"/>
        <w:spacing w:line="460" w:lineRule="exact"/>
        <w:ind w:left="0"/>
        <w:rPr>
          <w:rFonts w:ascii="宋体" w:hAnsi="宋体" w:eastAsia="宋体" w:cs="宋体"/>
          <w:b w:val="0"/>
          <w:bCs w:val="0"/>
          <w:lang w:val="en-US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P</w:t>
      </w:r>
      <w:r>
        <w:rPr>
          <w:rFonts w:ascii="仿宋" w:hAnsi="仿宋" w:eastAsia="仿宋"/>
          <w:sz w:val="32"/>
          <w:szCs w:val="32"/>
        </w:rPr>
        <w:t>PT</w:t>
      </w:r>
      <w:r>
        <w:rPr>
          <w:rFonts w:hint="eastAsia" w:ascii="仿宋" w:hAnsi="仿宋" w:eastAsia="仿宋"/>
          <w:sz w:val="32"/>
          <w:szCs w:val="32"/>
        </w:rPr>
        <w:t>+配音授课方式指南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1、老师打开要授课的P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，微信登录雨课堂，可以保持原有内容不变，也可以添加一些题目，雨课堂支持单选题、多选题、投票、主观题等类型的题目，然后点击“上传手机课件”按钮，这个时候您的手机端会收到预览提醒，点击开始预览并加以配音即可，按住说话每条时长不超过60秒，可配音多个60秒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2、老师打开P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，登录雨课堂，可以新建一个手机课件，将需要发给学生的学习内容，通过新建手机课件进行编辑，制作完毕后，同样按照如上操作步骤，上传手机课件并配音。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3、习题也可以通过这种方式实现，将习题插入或在P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中进行编辑，制作完毕后上传手机课件即可。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844165"/>
            <wp:effectExtent l="0" t="0" r="254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994660"/>
            <wp:effectExtent l="0" t="0" r="254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C2BE7"/>
    <w:rsid w:val="655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6"/>
      <w:ind w:left="720"/>
    </w:pPr>
    <w:rPr>
      <w:sz w:val="30"/>
      <w:szCs w:val="30"/>
    </w:rPr>
  </w:style>
  <w:style w:type="paragraph" w:customStyle="1" w:styleId="5">
    <w:name w:val="标题 11"/>
    <w:basedOn w:val="1"/>
    <w:qFormat/>
    <w:uiPriority w:val="1"/>
    <w:pPr>
      <w:ind w:left="720"/>
      <w:outlineLvl w:val="1"/>
    </w:pPr>
    <w:rPr>
      <w:rFonts w:ascii="微软雅黑" w:hAnsi="微软雅黑" w:eastAsia="微软雅黑" w:cs="微软雅黑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bmp"/><Relationship Id="rId6" Type="http://schemas.openxmlformats.org/officeDocument/2006/relationships/image" Target="media/image3.bm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2020-02-18T13:03:00Z</dcterms:created>
  <dc:creator>wu</dc:creator>
  <cp:lastModifiedBy>wu</cp:lastModifiedBy>
  <dcterms:modified xsi:type="dcterms:W3CDTF">2020-02-18T13:04:16Z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