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b/>
          <w:bCs/>
          <w:sz w:val="28"/>
          <w:szCs w:val="28"/>
          <w:lang w:val="en-US" w:eastAsia="zh-CN"/>
        </w:rPr>
      </w:pPr>
      <w:r>
        <w:rPr>
          <w:rFonts w:hint="eastAsia"/>
          <w:b/>
          <w:bCs/>
          <w:sz w:val="28"/>
          <w:szCs w:val="28"/>
          <w:lang w:val="en-US" w:eastAsia="zh-CN"/>
        </w:rPr>
        <w:t>《中国共产党诞生》精彩讲授</w:t>
      </w:r>
    </w:p>
    <w:p>
      <w:pPr>
        <w:jc w:val="center"/>
        <w:rPr>
          <w:rFonts w:hint="eastAsia"/>
          <w:b w:val="0"/>
          <w:bCs w:val="0"/>
          <w:sz w:val="24"/>
          <w:szCs w:val="24"/>
          <w:lang w:val="en-US" w:eastAsia="zh-CN"/>
        </w:rPr>
      </w:pPr>
      <w:r>
        <w:rPr>
          <w:rFonts w:hint="eastAsia"/>
          <w:b w:val="0"/>
          <w:bCs w:val="0"/>
          <w:sz w:val="24"/>
          <w:szCs w:val="24"/>
          <w:lang w:val="en-US" w:eastAsia="zh-CN"/>
        </w:rPr>
        <w:t xml:space="preserve">2018级三班谭旭  </w:t>
      </w:r>
    </w:p>
    <w:p>
      <w:pPr>
        <w:jc w:val="center"/>
        <w:rPr>
          <w:rFonts w:hint="default"/>
          <w:b w:val="0"/>
          <w:bCs w:val="0"/>
          <w:sz w:val="24"/>
          <w:szCs w:val="24"/>
          <w:lang w:val="en-US" w:eastAsia="zh-CN"/>
        </w:rPr>
      </w:pPr>
      <w:bookmarkStart w:id="0" w:name="_GoBack"/>
      <w:bookmarkEnd w:id="0"/>
      <w:r>
        <w:rPr>
          <w:rFonts w:hint="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在实习期间，我在讲授八年级上《中国共产党诞生》这节课时，我的课程讲授部分相对比较精彩，下面是我的有关课堂讲授部分的内容。</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首先了解一下内容标准，大家齐读一下。这节课我们分为四个篇章来学习，第一篇章曙光照耀 ——马克思主义的传播</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同学们自主阅读教材63-64页内容</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材料一反映了中国共产党成立的哪个条件呢？学生回答：马克思主义的传播。</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教师讲述马克思主义传播的表现，一些知识分子开始关注马克思主义。</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教师提问：谁是传播马克思主义的先驱？</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学生回答：李大钊。1919 年李大钊的《我的马克思主义观》在《新青年》上刊发，对马克思主义作了较为系统的介绍，为马克思主义在中国的传播作出了重大贡献。</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教师补充：展示材料有个人宣传、团体研究以及向工人宣传等方式。马克思主义在中国的传播启发了工人的阶级觉悟。马克思主义开始与中国工人运动结合起来。</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列表归纳中国共产党诞生的条件</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学生归纳回答后教师总结：思想条件：马克思主义的进一步传播  阶级条件：工人阶级队伍不断壮大   组织条件：各地共产党早期组织的成立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这几个条件具备后中国共产党的诞生也就水到渠成了。历史在这时候做出了选择，选择了中国共产党，看第二篇章历史选择——中国共产党成立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阅读教材自主探究中共一大、二大的概况。学生找出有关中共一大的相关信息。</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回答：时间：1921年7月     地点：上海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为了避免反动势力的破坏会议的地点由上海转移到浙江嘉兴南湖的游船上最终这艘游船开启了中国的希望，它载负着苦难深重的中国人民脱离苦海、脱离黑暗奔向光明。</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代表：毛泽东、董必武、李达、马林等</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内容：①通过了党的纲领；②确定了党的中心工作；③成立了党的中央领导机构。</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教师分析：我们就中共一大的内容作简单的分析以加深大家的印象。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一点：大会通过了党的纲领，确定了党的名称为中国共产党，党的奋斗目标是推翻资产阶级政权，建立无产阶级专政，实现共产主义。从党的奋斗目标来看，一方面确立了党的远期奋斗目标，另一方面对党成立后的第一个奋斗目标又作出了不符合国情的规定。中国是半殖民地半封建社会，故而中国革命的主要敌人是帝国主义和封建主义，由于中国革命的敌人是强大的，因此在新民主民主革命阶段，民族资产阶级是团结的对象而不是革命的对象，从这一点来说，中共一大的规定是有局限性的。所以后来认识到这一点后，第二年就召开了中共二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教师过渡：中共二大的召开就部分解决了这些问题。</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时间；1922年7月  地点：上海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党的最在民主革命阶段低纲领：党的主要任务是打倒军阀，推翻帝国主义，将中国统一为真正的民主共和国。</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意义：中国共产党在中国历史上第一次提出了彻底的反帝反封建的民主革命纲领。</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教师提问：思考一下，陈独秀没有出席中共一大，为什么会被当选为中央局书记？请同学们结合前面学过的知识进行回答。</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学生讨论回答：陈独秀因为在新文化运动和五四运动中产生过巨大的影响力，并且是中国共产党早期组织的发起者之一。</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同学们中国共产党成立有何深远的意义？学生总结：中共一大，宣告了中国共产党诞生了。中国共产党的诞生，是中国历史上开天辟地的大事。自从有了中国共产党，中国革命的面貌就焕然一新了，是历史选择的必然结果。</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过渡：在中共一大上确定党的中心工作是领导工人运动，所以一大后工人运动兴起了，下面我们看第三篇章唤醒民众——工人运动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学生阅读教材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教师提问：中国共产党成立之后，为了领导和组织工人运动设立了什么机构？</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学生回答：设立了专门的机构——中国劳动组合书记部集中领导全国的工人运动。从1922—1923 年春，领导了大小工人罢工 100多次。其中以京汉大罢工最为著名。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课件展示问题：根据图片，分析京汉铁路工人的大罢工口号、结果及意义是什么？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学生回答：1923 年，京汉铁路工人举行大罢工，罢工遭到残酷镇压，全国工人运动暂时转入低潮。但将第一次全国工人运动高潮推向了顶峰。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教师补充：在运动中，工人们组织了在共产党领导下的工会显示了中国工人阶级力量和革命精神，大大提高了工人阶级和共产党在全国人民中的威望。这场气壮山河的工人运动有何经验教训？</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学生回答：经验教训：使中国共产党认识到，必须团结一切可能的同盟者，才能战胜强大的敌人。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教师总结：工人阶级要得到解放，必须有自己的革命武装力量，要建立广泛的革命统一战线。</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下面学习第四篇章 领航新时代 去年召开了中共十九大，习近平总书记的十九大报告引发了人民群众的强烈反响给建设有中国特色社会主义的新时代指明了方向。请一位同学读一下十九大的主题大家来一起学习。</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播放一组图片，请同学们谈一谈中共诞生的前前后后给我们的学习和生活的启示有哪些？</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学生思考讨论：努力学习，奋发图强、报效祖国等等。</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【设计意图】通过这以上问题的设定，让学生理解中国共产党是如何一步步壮大起来的，培养学生正确的价值观。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课堂小结</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教师：同学们，这节课我们学到了那些内容，你有哪些收获呢？</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w:t>
      </w:r>
      <w:r>
        <w:rPr>
          <w:rFonts w:hint="eastAsia" w:ascii="宋体" w:hAnsi="宋体" w:eastAsia="宋体" w:cs="宋体"/>
          <w:sz w:val="24"/>
          <w:szCs w:val="24"/>
          <w:lang w:val="en-US" w:eastAsia="zh-CN"/>
        </w:rPr>
        <w:t>一一</w:t>
      </w:r>
      <w:r>
        <w:rPr>
          <w:rFonts w:hint="default" w:ascii="宋体" w:hAnsi="宋体" w:eastAsia="宋体" w:cs="宋体"/>
          <w:sz w:val="24"/>
          <w:szCs w:val="24"/>
          <w:lang w:val="en-US" w:eastAsia="zh-CN"/>
        </w:rPr>
        <w:t>回答</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教师谈感想：97载，弹指一挥间，中国共产党这个从南湖烟雨中起航的开拓者，如今已成为引领中华民族伟大复兴的坚强核心，人民的目光注视着中国共产党；不忘初心继续前进站在新的历史起点，中国共产党必将领导人民创造出更加辉煌灿烂的未来。</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这个课堂讲授中，通过让学生不断阅读教材，从而引导学生学习积极地向教材靠拢，并且设定相关问题和教师积极地引导，培养学生的历史思维能力，拓展学生的历史知识面，让学生的历史学习又不仅仅局限于教材，促进学生良好历史学习习惯的形成及历史能力的培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40C53"/>
    <w:rsid w:val="18C83C9D"/>
    <w:rsid w:val="1F6039E7"/>
    <w:rsid w:val="5CA922B8"/>
    <w:rsid w:val="7CE12A96"/>
    <w:rsid w:val="7DEA1958"/>
    <w:rsid w:val="7FD40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2188</Words>
  <Characters>2216</Characters>
  <Lines>0</Lines>
  <Paragraphs>0</Paragraphs>
  <TotalTime>0</TotalTime>
  <ScaleCrop>false</ScaleCrop>
  <LinksUpToDate>false</LinksUpToDate>
  <CharactersWithSpaces>2244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2022-03-18T05:40:00Z</dcterms:created>
  <dc:creator>Tx.</dc:creator>
  <cp:lastModifiedBy>田園蝦</cp:lastModifiedBy>
  <dcterms:modified xsi:type="dcterms:W3CDTF">2022-04-26T10:48:42Z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DFCA69A28C754621A9B01753B14FEF91</vt:lpwstr>
  </property>
</Properties>
</file>