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懵懂的皇帝心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 xml:space="preserve">级 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班 董春雨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堂突发状况处理，在上课的时候为了让学生理解民主对我们生活的重要性，理解袁世凯复辟帝制失败背后是人民的对民主的向往，时代的进步是不能被一个人的欲望阻挡的，便说道：“民主的时代人人平等，人人都有受教育权，我们已经享受了一个这样的时代，还愿意回去吗?现在说有人要复辟帝制，有人同意吗</w:t>
      </w:r>
      <w:r>
        <w:rPr>
          <w:rFonts w:ascii="宋体" w:hAnsi="宋体" w:eastAsia="宋体"/>
          <w:sz w:val="24"/>
          <w:szCs w:val="24"/>
        </w:rPr>
        <w:t>?</w:t>
      </w:r>
      <w:r>
        <w:rPr>
          <w:rFonts w:hint="eastAsia" w:ascii="宋体" w:hAnsi="宋体" w:eastAsia="宋体"/>
          <w:sz w:val="24"/>
          <w:szCs w:val="2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同学们听的时候都很专注，也在课堂上回答我，但是他们还不能很深刻的理解民主，脑子里充满了青春期孩子的懵懂与好奇。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一个男同学声音不小的说道：“如果是我，我就同意。”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课堂仿佛煮沸的烧水炉，一下子沸腾起来了，同学们也和左邻右舍们叽叽喳喳的说：我要当皇帝！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同学们乱起来了，可我需要掌控课堂继续进行教学，也不能强硬的呵止他们，让同学们重新专注在课堂中。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我认为同学们因为对于民主的不理解而开的玩笑，是由于自己不能亲身接触历史而缺乏认同感与责任感，于是借着这个时机，我说道：“袁世凯就是这样想的。”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我说完后，同学们都安静了下来了，他们最初或许不能理解为什么在那样进步的时代潮流下，会出现袁世凯倒行逆施的行为。但是随着他们自己“想要做皇帝”的欲望的爆发，他们也会理解袁世凯的欲望与自私。也更能设身处地的理解在当时那个皇权至上的时代，无数革命党人突破了自己的私利，顽强的进行革命是多么伟大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同学们都安静的进行思考，我平安渡过了学生们不受控制，答案与我预期中不同的困境，在那之后我就继续进行了课堂讲授，同学们之后都非常的配合，我希望他们是真的理解了革命党人面对权利时无私的伟大。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8C"/>
    <w:rsid w:val="00002784"/>
    <w:rsid w:val="001A4419"/>
    <w:rsid w:val="00773B1E"/>
    <w:rsid w:val="009A1E59"/>
    <w:rsid w:val="00BA514C"/>
    <w:rsid w:val="00C41A70"/>
    <w:rsid w:val="00D4237F"/>
    <w:rsid w:val="00EB4A8C"/>
    <w:rsid w:val="00EC3268"/>
    <w:rsid w:val="00ED416C"/>
    <w:rsid w:val="00FE44E9"/>
    <w:rsid w:val="40CC4D4B"/>
    <w:rsid w:val="5A5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640</Words>
  <Characters>643</Characters>
  <Lines>4</Lines>
  <Paragraphs>1</Paragraphs>
  <TotalTime>0</TotalTime>
  <ScaleCrop>false</ScaleCrop>
  <LinksUpToDate>false</LinksUpToDate>
  <CharactersWithSpaces>645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2022-03-13T06:40:00Z</dcterms:created>
  <dc:creator>董 春雨</dc:creator>
  <cp:lastModifiedBy>田園蝦</cp:lastModifiedBy>
  <dcterms:modified xsi:type="dcterms:W3CDTF">2022-04-26T10:29:51Z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B57A035C1A7D4CDE822E61E9DAE43E34</vt:lpwstr>
  </property>
</Properties>
</file>