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  <w:t>妙用诗词巧解围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Hans"/>
        </w:rPr>
        <w:t>2018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  <w:t>级历史学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  <w:t>师范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Hans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  <w:t>二班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  <w:t>李麟凤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案例概述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作为一名职前教师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我还不具备丰富的一线教育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教学经验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但是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在大学期间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我曾多次参加支教活动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接触的学生多是处于小学或小升初阶段的少年儿童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他们当中的绝大多数孩子比较活泼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好动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在一次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晨读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课程中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我选取的教学素材是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《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经典永流传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》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的一期节目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——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由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王俊凯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作为嘉宾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为大家演唱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《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明日歌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》，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希望运用丰富多彩的多媒体素材作为导入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激发学生的学习兴趣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拉近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学生之间的距离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后面的教学做好铺垫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我的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导语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是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“同学们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你们喜欢王俊凯吗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”当时我希望学生能做肯定的回答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但出乎意料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同学们的回答是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“不喜欢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当时顿觉尴尬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于是我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说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“但是‘青山遮不住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毕竟东流去’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......”，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这样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便缓解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了尴尬的局面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Hans"/>
        </w:rPr>
        <w:t>回了我的课前导入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Hans"/>
        </w:rPr>
        <w:t>案例分析及评价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Hans"/>
        </w:rPr>
        <w:t>：课堂中出现意想不到的情况无法回避时，应认真面对，用真诚换取学生的理解。课堂教学不仅是传授知识的过程，更应是师生共同建构知识的过程。看准学生思想的症结和可能的走向，并随时调整教学过程，使学生成为课堂教学的中心，引导学生走向正确的轨道。同时，因势利导，把这意外发“难”及时纳入教学中，让其成为教学中难得的资源，用这种动态生成式教学法让学生感觉更真实和自然，对学生而言更具说服力和教育性，更能让他们形成正确的待人处事的态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7E676"/>
    <w:rsid w:val="0B9A4DA0"/>
    <w:rsid w:val="309F92BE"/>
    <w:rsid w:val="3FF77BA3"/>
    <w:rsid w:val="4DF7E676"/>
    <w:rsid w:val="4FB76002"/>
    <w:rsid w:val="5FEFEFD8"/>
    <w:rsid w:val="67DE9CA5"/>
    <w:rsid w:val="9F7FBD47"/>
    <w:rsid w:val="A7FF0064"/>
    <w:rsid w:val="F4E214C1"/>
    <w:rsid w:val="FF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551</Characters>
  <Lines>0</Lines>
  <Paragraphs>0</Paragraphs>
  <TotalTime>0</TotalTime>
  <ScaleCrop>false</ScaleCrop>
  <LinksUpToDate>false</LinksUpToDate>
  <CharactersWithSpaces>552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2022-03-10T20:36:00Z</dcterms:created>
  <dc:creator>lilinfeng</dc:creator>
  <cp:lastModifiedBy>田園蝦</cp:lastModifiedBy>
  <dcterms:modified xsi:type="dcterms:W3CDTF">2022-04-26T08:59:12Z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B3CE4A113F42410496CF744C1F660B1D</vt:lpwstr>
  </property>
</Properties>
</file>