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教学案例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思维导图与大单元教学的应用</w:t>
      </w:r>
    </w:p>
    <w:p>
      <w:pPr>
        <w:jc w:val="center"/>
        <w:rPr>
          <w:rFonts w:hint="eastAsia" w:asciiTheme="majorEastAsia" w:hAnsiTheme="majorEastAsia" w:eastAsiaTheme="majorEastAsia" w:cstheme="majorEastAsia"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</w:rPr>
        <w:t>2018级历史一班朱玉洁</w:t>
      </w:r>
    </w:p>
    <w:p>
      <w:pPr>
        <w:jc w:val="center"/>
        <w:rPr>
          <w:rFonts w:hint="eastAsia" w:asciiTheme="majorEastAsia" w:hAnsiTheme="majorEastAsia" w:eastAsiaTheme="majorEastAsia" w:cstheme="majorEastAsia"/>
          <w:bCs/>
          <w:sz w:val="24"/>
        </w:rPr>
      </w:pPr>
      <w:bookmarkStart w:id="0" w:name="_GoBack"/>
      <w:bookmarkEnd w:id="0"/>
    </w:p>
    <w:p>
      <w:pPr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《拜占庭帝国和查士丁尼法典》是统编版九年级上册第三单元《封建时代的欧洲》的第三课，本课为教材的第十一课。在讲授本课时，给予学生充足时间阅读教材并绘制本课的思维导图，在上课过程中，向同学们展示优秀的思维导图案例。</w:t>
      </w:r>
    </w:p>
    <w:p>
      <w:pPr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本课共有两个子目，分别为查士丁尼及其法典与拜占庭帝国的灭亡。欧洲社会与我们相距甚远，同学们容易产生陌生感，在授课过程中向学生展示地图，绘制时空轴，带领学生理清拜占庭帝国的发展历程，可帮助学生更好地理解本课内容并培养学生的时空观念。</w:t>
      </w:r>
    </w:p>
    <w:p>
      <w:pPr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对于一些基础知识，在授课过程中要强调学生进行勾画，帮助学生加强对于基本史实的记忆。九年级的学生面临着中考，在授课过程中，向学生展示史料并带领学生共同分析史料，培养学生的史料实证的核心素养。如展示《罗马民法大全》的相关内容并分析其意义，可以帮助学生更好地理解拜占庭帝国的法学贡献。在本课基本内容完成后，带领学生进行回顾总结，梳理清楚本课脉络。</w:t>
      </w:r>
    </w:p>
    <w:p>
      <w:pPr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《古代日本》是统编版九年级上册第四单元《封建时代的亚洲国家》的第一课，是全书的第十二课。在本课讲授前，可带领学生阅读单元导言。“日本是亚洲东部的文明古国。5世纪，大和政权统一了日本。7世纪中期，日本通过大化改新，建立中央集权的封建国家，进入了封建社会。7世纪初，穆罕穆德在阿拉伯半岛创立了伊斯兰教。伊斯兰教的传播促进了阿拉伯半岛的统一和阿拉伯国家的建立。穆罕穆德去世后，他的继承人完成了统一事业，并不断向外扩张，建立了地跨欧、亚、非的大帝国。阿拉伯人不但创造了独特的伊斯兰文化，还为保存和传播古代文化、沟通东西方文化做出了重要贡献。”导言部分介绍了封建时代日本和阿拉伯的大致发展过程。带领学生阅读导言部分可以帮助学生更好地把握本单元的教学内容，并且将封建时代的亚洲国家串联起来，更好地理解相关内容。带领学生阅读单元导言也是践行大单元教学的一种方式。大单元教学可以很好地适应中考改革，便于应对开卷考试难度大和题型活的特点。</w:t>
      </w:r>
    </w:p>
    <w:p>
      <w:pPr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本课共有三个子目，分别为6世纪前的日本、大化改新与武士和武士集团。在授课过程中展示日本地图，并请同学说出日本的概况，展示地图可以提高学生的学习兴趣，提问可以增强课堂的互动性。</w:t>
      </w:r>
    </w:p>
    <w:p>
      <w:pPr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大化改新的内容是本课的重点，精度教材、分析史料、将大化改新的中央机构设置与中国唐朝的中央机构设置进行对比，可以更好地掌握此部分内容，做到中外贯通。</w:t>
      </w:r>
    </w:p>
    <w:p>
      <w:pPr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在授课过程中，可以播放与此课相关的视频内容。视频内容生动有趣，可以更好地吸引学生，提高学生的学习兴趣。</w:t>
      </w:r>
    </w:p>
    <w:p>
      <w:pPr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对于授课过程中的问题设置，要符合中学生的知识水平和身心发展规律。在回答问题的过程中，要积极调动全体学生，不可只关注平时勇于回答问题的学生。优秀的提问更有助于帮助学生掌握知识。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91AC3"/>
    <w:rsid w:val="0013213A"/>
    <w:rsid w:val="00243524"/>
    <w:rsid w:val="00397780"/>
    <w:rsid w:val="005050C4"/>
    <w:rsid w:val="0078330C"/>
    <w:rsid w:val="00AB467A"/>
    <w:rsid w:val="00BA2785"/>
    <w:rsid w:val="1A5A1A65"/>
    <w:rsid w:val="2089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1120</Words>
  <Characters>1123</Characters>
  <Lines>8</Lines>
  <Paragraphs>2</Paragraphs>
  <TotalTime>0</TotalTime>
  <ScaleCrop>false</ScaleCrop>
  <LinksUpToDate>false</LinksUpToDate>
  <CharactersWithSpaces>1132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2022-03-08T11:29:00Z</dcterms:created>
  <dc:creator>lenovo1</dc:creator>
  <cp:lastModifiedBy>田園蝦</cp:lastModifiedBy>
  <dcterms:modified xsi:type="dcterms:W3CDTF">2022-04-26T11:17:16Z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7BE13110CE3D4B31B85F673566AEE280</vt:lpwstr>
  </property>
</Properties>
</file>