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b/>
          <w:bCs/>
          <w:sz w:val="28"/>
          <w:szCs w:val="28"/>
          <w:lang w:val="en-US" w:eastAsia="zh-CN"/>
        </w:rPr>
      </w:pPr>
      <w:r>
        <w:rPr>
          <w:rFonts w:hint="eastAsia"/>
          <w:b/>
          <w:bCs/>
          <w:sz w:val="28"/>
          <w:szCs w:val="28"/>
          <w:lang w:val="en-US" w:eastAsia="zh-CN"/>
        </w:rPr>
        <w:t>一阵风的力量</w:t>
      </w:r>
    </w:p>
    <w:p>
      <w:pPr>
        <w:jc w:val="center"/>
        <w:rPr>
          <w:rFonts w:hint="eastAsia"/>
          <w:b w:val="0"/>
          <w:bCs w:val="0"/>
          <w:sz w:val="24"/>
          <w:szCs w:val="24"/>
          <w:lang w:val="en-US" w:eastAsia="zh-CN"/>
        </w:rPr>
      </w:pPr>
      <w:bookmarkStart w:id="0" w:name="_GoBack"/>
      <w:bookmarkEnd w:id="0"/>
      <w:r>
        <w:rPr>
          <w:rFonts w:hint="eastAsia"/>
          <w:b w:val="0"/>
          <w:bCs w:val="0"/>
          <w:sz w:val="24"/>
          <w:szCs w:val="24"/>
          <w:lang w:val="en-US" w:eastAsia="zh-CN"/>
        </w:rPr>
        <w:t>2018级 三班 陈茜</w:t>
      </w:r>
    </w:p>
    <w:p>
      <w:pPr>
        <w:jc w:val="center"/>
        <w:rPr>
          <w:rFonts w:hint="default"/>
          <w:b w:val="0"/>
          <w:bCs w:val="0"/>
          <w:sz w:val="24"/>
          <w:szCs w:val="24"/>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理想状态下一堂课的教学应该是教师引导、学生配合、顺畅流利地进行完毕的，但是实际上教师在课堂教学过程中常常会遇到一些出乎意料的突发事件，这时，如何处理所面对的突发事件，就是对教师应对能力、教学把控能力的一次考验了。</w:t>
      </w:r>
    </w:p>
    <w:p>
      <w:pPr>
        <w:ind w:firstLine="560" w:firstLineChars="200"/>
        <w:jc w:val="both"/>
        <w:rPr>
          <w:rFonts w:hint="default"/>
          <w:sz w:val="28"/>
          <w:szCs w:val="28"/>
          <w:lang w:val="en-US" w:eastAsia="zh-CN"/>
        </w:rPr>
      </w:pPr>
      <w:r>
        <w:rPr>
          <w:rFonts w:hint="eastAsia"/>
          <w:sz w:val="28"/>
          <w:szCs w:val="28"/>
          <w:lang w:val="en-US" w:eastAsia="zh-CN"/>
        </w:rPr>
        <w:t>在一次张树权老师的课堂上，大概是因为上课前进行过打扫的原因进行了开窗通风，当天有吹起一点风，吹动了窗帘，于是靠近窗台的学生就想要关上窗户，但不知道因为什么原因试了两次没有关上。这时候，张老师正巧在讲文明交流的内容，他就一边讲课一边走下讲台帮学生关上了窗户，在回到讲台上后开了个玩笑说：海上扬帆起航需要风浪推动，我们在教室里学习就不太需要了。在幽默谈笑间把学生的注意力拉回课堂内容上。</w:t>
      </w:r>
    </w:p>
    <w:p>
      <w:pPr>
        <w:ind w:firstLine="560" w:firstLineChars="200"/>
        <w:jc w:val="both"/>
        <w:rPr>
          <w:rFonts w:hint="default"/>
          <w:sz w:val="28"/>
          <w:szCs w:val="28"/>
          <w:lang w:val="en-US" w:eastAsia="zh-CN"/>
        </w:rPr>
      </w:pPr>
      <w:r>
        <w:rPr>
          <w:rFonts w:hint="eastAsia"/>
          <w:sz w:val="28"/>
          <w:szCs w:val="28"/>
          <w:lang w:val="en-US" w:eastAsia="zh-CN"/>
        </w:rPr>
        <w:t>课堂突发事件的处理是一门艺术，而提高课堂的调控水平和突发事件的处理水平也是提高教育教学质量的关键，做得好，课堂意外就能转变为课堂有效资源，想要做到这种程度需要教师在一线教学中不断积累经验、总结教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F2D8C"/>
    <w:rsid w:val="007F787D"/>
    <w:rsid w:val="101B1CE5"/>
    <w:rsid w:val="16337147"/>
    <w:rsid w:val="3A9F2D8C"/>
    <w:rsid w:val="509462EF"/>
    <w:rsid w:val="549F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408</Words>
  <Characters>411</Characters>
  <Lines>0</Lines>
  <Paragraphs>0</Paragraphs>
  <TotalTime>0</TotalTime>
  <ScaleCrop>false</ScaleCrop>
  <LinksUpToDate>false</LinksUpToDate>
  <CharactersWithSpaces>413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2022-03-14T03:28:00Z</dcterms:created>
  <dc:creator>lenovo</dc:creator>
  <cp:lastModifiedBy>田園蝦</cp:lastModifiedBy>
  <dcterms:modified xsi:type="dcterms:W3CDTF">2022-04-26T08:32:51Z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2590C1D08B7A4D0889BEEA322D8D05B9</vt:lpwstr>
  </property>
</Properties>
</file>