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花名</w:t>
      </w:r>
      <w:r>
        <w:rPr>
          <w:rFonts w:hint="eastAsia"/>
          <w:b/>
          <w:bCs/>
          <w:sz w:val="28"/>
          <w:szCs w:val="28"/>
          <w:lang w:eastAsia="zh-CN"/>
        </w:rPr>
        <w:t>”案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2018级三班谭旭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 一、案列呈现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实习的过程中，我被分到了初二的一个班级当小班主任，班上有的同学经常互相起绰号，互相取笑戏弄，某天下课休息我下到课间巡查，接到班干部汇报，有两名同学打架，我找到两位打架的学生（刘某和张某），查明事情的起因经过，大个子刘某无缘无故挑逗小个子张某，将张某按倒在地，并骑在张某身上，张某忍无可忍予以还击，刘某于是就“理所应当”的动手打人，事后，刘某还进行申辩：“我原来是和他开玩笑的，后来他打回我，我才打回他的！”，站在一旁的另一个人看不惯刘某的所作所为，气愤地指责他：“你就是仗着自己大个，欺负人家张某”，刘某听到后勃然大怒：“欺负你又怎样？你敢和我打吗？”这个人难咽恶气，不甘示弱，一时之间眼看又要爆发一场打斗。我厉声喊止刘某，令其蹲下，刘某蹲下后，愤愤不平地抱头哭泣。刘某的反常表现引起我的重视：为什么刘某从始至终没有任何愧疚？为什么刘某欺人在先反而愤愤不平？为什么刘某原本的蛮横无理、气势汹汹，转而变得抱头哭泣、似有冤屈？这是我的大脑中不断闪现出关于刘某个人资料的片段信息：刘某经常挑逗骚扰女同学，经常与同学争吵、打架；刘某因其相貌而被同学乱起绰号为“猿某人”，</w:t>
      </w:r>
      <w:r>
        <w:rPr>
          <w:rFonts w:hint="default"/>
          <w:sz w:val="24"/>
          <w:szCs w:val="24"/>
          <w:lang w:eastAsia="zh-CN"/>
        </w:rPr>
        <w:t>常常被人取笑</w:t>
      </w:r>
      <w:r>
        <w:rPr>
          <w:rFonts w:hint="eastAsia"/>
          <w:sz w:val="24"/>
          <w:szCs w:val="24"/>
          <w:lang w:eastAsia="zh-CN"/>
        </w:rPr>
        <w:t>，他也常常气愤至极。刘某</w:t>
      </w:r>
      <w:r>
        <w:rPr>
          <w:rFonts w:hint="default"/>
          <w:sz w:val="24"/>
          <w:szCs w:val="24"/>
          <w:lang w:eastAsia="zh-CN"/>
        </w:rPr>
        <w:t>身材高大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体格健壮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曾在校运会上为班级夺得过百米短跑冠军</w:t>
      </w:r>
      <w:r>
        <w:rPr>
          <w:rFonts w:hint="eastAsia"/>
          <w:sz w:val="24"/>
          <w:szCs w:val="24"/>
          <w:lang w:eastAsia="zh-CN"/>
        </w:rPr>
        <w:t>；刘某原来学习成绩很差，</w:t>
      </w:r>
      <w:r>
        <w:rPr>
          <w:rFonts w:hint="default"/>
          <w:sz w:val="24"/>
          <w:szCs w:val="24"/>
          <w:lang w:eastAsia="zh-CN"/>
        </w:rPr>
        <w:t>后来经过家庭教师辅导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学习成绩突飞猛进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default"/>
          <w:sz w:val="24"/>
          <w:szCs w:val="24"/>
          <w:lang w:eastAsia="zh-CN"/>
        </w:rPr>
        <w:t>刘某个性倔强</w:t>
      </w:r>
      <w:r>
        <w:rPr>
          <w:rFonts w:hint="eastAsia"/>
          <w:sz w:val="24"/>
          <w:szCs w:val="24"/>
          <w:lang w:eastAsia="zh-CN"/>
        </w:rPr>
        <w:t>、喜</w:t>
      </w:r>
      <w:r>
        <w:rPr>
          <w:rFonts w:hint="default"/>
          <w:sz w:val="24"/>
          <w:szCs w:val="24"/>
          <w:lang w:eastAsia="zh-CN"/>
        </w:rPr>
        <w:t>爱表现</w:t>
      </w:r>
      <w:r>
        <w:rPr>
          <w:rFonts w:hint="eastAsia"/>
          <w:sz w:val="24"/>
          <w:szCs w:val="24"/>
          <w:lang w:eastAsia="zh-CN"/>
        </w:rPr>
        <w:t>……所有的信息汇合后，我心中已有结论，决定以此为契机对全班同学进行一次透彻的心理健康教育。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经过本次教育，基本上杜绝了班上乱喊“花名”、取笑同学、欺负同学的不良现象。争吵打架事件几乎不复存在，</w:t>
      </w:r>
      <w:r>
        <w:rPr>
          <w:rFonts w:hint="default"/>
          <w:sz w:val="24"/>
          <w:szCs w:val="24"/>
          <w:lang w:eastAsia="zh-CN"/>
        </w:rPr>
        <w:t>同学之间关系更加和睦，更加团结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个人也在班级中获得空前的发展</w:t>
      </w:r>
      <w:r>
        <w:rPr>
          <w:rFonts w:hint="eastAsia"/>
          <w:sz w:val="24"/>
          <w:szCs w:val="24"/>
          <w:lang w:eastAsia="zh-CN"/>
        </w:rPr>
        <w:t>，原先自卑的同学找回了自尊、自信，冲动的同学学会了理智、宽容，例如，刘某原先倍受同学讥笑、轻视，后来竟在活动中表现出色，连我也始料不及，这足以证明同学关系的根本的改善，这也促使刘某个人精神面貌焕然一新，热情高涨，性格变得开朗，处世更加积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eastAsia="zh-CN"/>
        </w:rPr>
        <w:t>案例分析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以人为本，付出师爱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班主任应“以人为本”，尊重每一位学生。教育是心灵的艺术。教育学生，首先要与学生建立一座心灵相通的爱心桥梁，这样才会产生热爱之情。</w:t>
      </w:r>
      <w:r>
        <w:rPr>
          <w:rFonts w:hint="default"/>
          <w:sz w:val="24"/>
          <w:szCs w:val="24"/>
          <w:lang w:eastAsia="zh-CN"/>
        </w:rPr>
        <w:t>如果我们承认教育的对象是活生生的人</w:t>
      </w:r>
      <w:r>
        <w:rPr>
          <w:rFonts w:hint="eastAsia"/>
          <w:sz w:val="24"/>
          <w:szCs w:val="24"/>
          <w:lang w:eastAsia="zh-CN"/>
        </w:rPr>
        <w:t>那么教育的过程便不仅仅是一种技巧的施展，更是充满了人情味的心灵交融。心理学家认为“爱是教育好学生的前提”。</w:t>
      </w:r>
      <w:r>
        <w:rPr>
          <w:rFonts w:hint="default"/>
          <w:sz w:val="24"/>
          <w:szCs w:val="24"/>
          <w:lang w:eastAsia="zh-CN"/>
        </w:rPr>
        <w:t>对于这位学生，我敞开心扉亲近他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以关爱之心波动他的心弦。</w:t>
      </w:r>
      <w:r>
        <w:rPr>
          <w:rFonts w:hint="eastAsia"/>
          <w:sz w:val="24"/>
          <w:szCs w:val="24"/>
          <w:lang w:eastAsia="zh-CN"/>
        </w:rPr>
        <w:t>“动之以情，晓之以理”，用师爱温暖心中的坚冰。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以生之助，友情感化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同学，互助是班级管理中必不可少的方法，</w:t>
      </w:r>
      <w:r>
        <w:rPr>
          <w:rFonts w:hint="default"/>
          <w:sz w:val="24"/>
          <w:szCs w:val="24"/>
          <w:lang w:eastAsia="zh-CN"/>
        </w:rPr>
        <w:t>同学的力量有时胜过班主任的力量。</w:t>
      </w:r>
      <w:r>
        <w:rPr>
          <w:rFonts w:hint="eastAsia"/>
          <w:sz w:val="24"/>
          <w:szCs w:val="24"/>
          <w:lang w:eastAsia="zh-CN"/>
        </w:rPr>
        <w:t>同学之间一旦建立起友谊的桥梁，他们之间就会无话不说。同学是学生的益友，在学生群体中，绝大部分学生不喜欢班主任过于直率，尤其是批评他们的时候太严肃而接受不了。</w:t>
      </w:r>
      <w:r>
        <w:rPr>
          <w:rFonts w:hint="default"/>
          <w:sz w:val="24"/>
          <w:szCs w:val="24"/>
          <w:lang w:eastAsia="zh-CN"/>
        </w:rPr>
        <w:t>因此，我先让他与其他同学交朋友，让他感受同学对他的信任，感受到同学是自己的</w:t>
      </w:r>
      <w:r>
        <w:rPr>
          <w:rFonts w:hint="eastAsia"/>
          <w:sz w:val="24"/>
          <w:szCs w:val="24"/>
          <w:lang w:eastAsia="zh-CN"/>
        </w:rPr>
        <w:t>益友</w:t>
      </w:r>
      <w:r>
        <w:rPr>
          <w:rFonts w:hint="default"/>
          <w:sz w:val="24"/>
          <w:szCs w:val="24"/>
          <w:lang w:eastAsia="zh-CN"/>
        </w:rPr>
        <w:t>。让他感受到同学给自己带来的快乐，让他在快乐中学习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生活，在学习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生活中感受到无穷的快乐。</w:t>
      </w:r>
      <w:r>
        <w:rPr>
          <w:rFonts w:hint="eastAsia"/>
          <w:sz w:val="24"/>
          <w:szCs w:val="24"/>
          <w:lang w:eastAsia="zh-CN"/>
        </w:rPr>
        <w:t>通过同学的教育、感染，</w:t>
      </w:r>
      <w:r>
        <w:rPr>
          <w:rFonts w:hint="default"/>
          <w:sz w:val="24"/>
          <w:szCs w:val="24"/>
          <w:lang w:eastAsia="zh-CN"/>
        </w:rPr>
        <w:t>促进了同学间的情感交流，在转化后进生的过程中达到事半功倍的效果。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因材施教，循循善诱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“一把钥匙开一把锁”，每一个学生的实际情况是不同的，</w:t>
      </w:r>
      <w:r>
        <w:rPr>
          <w:rFonts w:hint="default"/>
          <w:sz w:val="24"/>
          <w:szCs w:val="24"/>
          <w:lang w:eastAsia="zh-CN"/>
        </w:rPr>
        <w:t>必然要求班主任深入了解弄清学生的行为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习惯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爱好及其后进的原因，从而确定要行之有效的对策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因材施教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正确引导。</w:t>
      </w:r>
      <w:r>
        <w:rPr>
          <w:rFonts w:hint="eastAsia"/>
          <w:sz w:val="24"/>
          <w:szCs w:val="24"/>
          <w:lang w:eastAsia="zh-CN"/>
        </w:rPr>
        <w:t>刘某的情况比较特殊，主要是自制力差，对自己的错误、缺点认识不足，不能正确地对待自己和他人。因此，我就已爱心妹妹搭建师生心灵相通的桥梁，与他谈心，与他交朋友，使其认识错误，树立做个好学生的念头；充分发挥学生的力量，让他感受到班主任的关心、重视……用关爱，唤起他的自信心、进取心，使之改正缺点，然后引导并激励他努力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教育家苏霍姆林斯基曾发出这样的教育感言：“教育孩子是教师生命中最主要的东西”，</w:t>
      </w:r>
      <w:r>
        <w:rPr>
          <w:rFonts w:hint="default"/>
          <w:sz w:val="24"/>
          <w:szCs w:val="24"/>
          <w:lang w:eastAsia="zh-CN"/>
        </w:rPr>
        <w:t>的确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没有热爱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eastAsia="zh-CN"/>
        </w:rPr>
        <w:t>就没有教育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default"/>
          <w:sz w:val="24"/>
          <w:szCs w:val="24"/>
          <w:lang w:eastAsia="zh-CN"/>
        </w:rPr>
        <w:t>学生心智还不成熟，不小心犯错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故意捣蛋都是再正常不过的事情，他们需要的不是大声喝斥，不是</w:t>
      </w:r>
      <w:r>
        <w:rPr>
          <w:rFonts w:hint="eastAsia"/>
          <w:sz w:val="24"/>
          <w:szCs w:val="24"/>
          <w:lang w:eastAsia="zh-CN"/>
        </w:rPr>
        <w:t>严厉</w:t>
      </w:r>
      <w:r>
        <w:rPr>
          <w:rFonts w:hint="default"/>
          <w:sz w:val="24"/>
          <w:szCs w:val="24"/>
          <w:lang w:eastAsia="zh-CN"/>
        </w:rPr>
        <w:t>苛责，而是来自班主任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亲人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CN"/>
        </w:rPr>
        <w:t>甚至来自全社会的关爱。</w:t>
      </w:r>
      <w:r>
        <w:rPr>
          <w:rFonts w:hint="eastAsia"/>
          <w:sz w:val="24"/>
          <w:szCs w:val="24"/>
          <w:lang w:eastAsia="zh-CN"/>
        </w:rPr>
        <w:t>广博的、不求回报的师爱能成就学生美丽和人生的梦想。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更新教育观念的今天，一个热爱学生的教师有责任让学生树立信心进而达到育人的目的。当学生享受师爱雨露的滋润，在师爱阳光下茁壮成长时，我们才可以自豪的说，我们的学生享受真正的教育、良好的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DBB8C"/>
    <w:multiLevelType w:val="singleLevel"/>
    <w:tmpl w:val="622DBB8C"/>
    <w:lvl w:ilvl="0" w:tentative="0">
      <w:start w:val="1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47B5"/>
    <w:rsid w:val="060463D3"/>
    <w:rsid w:val="07467B92"/>
    <w:rsid w:val="13537CE5"/>
    <w:rsid w:val="171B29C0"/>
    <w:rsid w:val="5F3A1043"/>
    <w:rsid w:val="6A6C6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1773</Words>
  <Characters>1776</Characters>
  <Lines>0</Lines>
  <Paragraphs>0</Paragraphs>
  <TotalTime>8</TotalTime>
  <ScaleCrop>false</ScaleCrop>
  <LinksUpToDate>false</LinksUpToDate>
  <CharactersWithSpaces>1794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2022-03-13T13:22:00Z</dcterms:created>
  <dc:creator>苗苗的iPad</dc:creator>
  <cp:lastModifiedBy>田園蝦</cp:lastModifiedBy>
  <dcterms:modified xsi:type="dcterms:W3CDTF">2022-04-27T00:54:00Z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2B90A6BC8A8A4FDD8964202805E2E1DB</vt:lpwstr>
  </property>
</Properties>
</file>