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13</w:t>
      </w:r>
      <w:r>
        <w:rPr>
          <w:rFonts w:hint="eastAsia" w:ascii="宋体" w:hAnsi="宋体" w:eastAsia="宋体" w:cs="宋体"/>
          <w:b/>
          <w:bCs/>
          <w:sz w:val="32"/>
          <w:szCs w:val="32"/>
        </w:rPr>
        <w:t>课</w:t>
      </w:r>
      <w:r>
        <w:rPr>
          <w:rFonts w:hint="eastAsia" w:ascii="宋体" w:hAnsi="宋体" w:eastAsia="宋体" w:cs="宋体"/>
          <w:b/>
          <w:bCs/>
          <w:sz w:val="32"/>
          <w:szCs w:val="32"/>
          <w:lang w:val="en-US" w:eastAsia="zh-CN"/>
        </w:rPr>
        <w:t xml:space="preserve"> 东汉的兴衰</w:t>
      </w:r>
      <w:r>
        <w:rPr>
          <w:rFonts w:hint="eastAsia" w:ascii="宋体" w:hAnsi="宋体" w:eastAsia="宋体" w:cs="宋体"/>
          <w:b/>
          <w:bCs/>
          <w:sz w:val="32"/>
          <w:szCs w:val="32"/>
        </w:rPr>
        <w:t>》教学设计</w:t>
      </w:r>
    </w:p>
    <w:p>
      <w:pPr>
        <w:jc w:val="center"/>
        <w:rPr>
          <w:rFonts w:hint="eastAsia" w:ascii="宋体" w:hAnsi="宋体"/>
          <w:b w:val="0"/>
          <w:bCs w:val="0"/>
          <w:sz w:val="24"/>
          <w:szCs w:val="24"/>
          <w:lang w:val="en-US" w:eastAsia="zh-CN"/>
        </w:rPr>
      </w:pPr>
      <w:bookmarkStart w:id="0" w:name="_GoBack"/>
      <w:bookmarkEnd w:id="0"/>
      <w:r>
        <w:rPr>
          <w:rFonts w:hint="default" w:ascii="宋体" w:hAnsi="宋体"/>
          <w:b w:val="0"/>
          <w:bCs w:val="0"/>
          <w:sz w:val="24"/>
          <w:szCs w:val="24"/>
        </w:rPr>
        <w:t>201</w:t>
      </w:r>
      <w:r>
        <w:rPr>
          <w:rFonts w:hint="eastAsia" w:ascii="宋体" w:hAnsi="宋体"/>
          <w:b w:val="0"/>
          <w:bCs w:val="0"/>
          <w:sz w:val="24"/>
          <w:szCs w:val="24"/>
          <w:lang w:val="en-US" w:eastAsia="zh-CN"/>
        </w:rPr>
        <w:t>8</w:t>
      </w:r>
      <w:r>
        <w:rPr>
          <w:rFonts w:hint="eastAsia" w:ascii="宋体" w:hAnsi="宋体"/>
          <w:b w:val="0"/>
          <w:bCs w:val="0"/>
          <w:sz w:val="24"/>
          <w:szCs w:val="24"/>
          <w:lang w:val="en-US" w:eastAsia="zh-Hans"/>
        </w:rPr>
        <w:t>级</w:t>
      </w:r>
      <w:r>
        <w:rPr>
          <w:rFonts w:hint="default" w:ascii="宋体" w:hAnsi="宋体"/>
          <w:b w:val="0"/>
          <w:bCs w:val="0"/>
          <w:sz w:val="24"/>
          <w:szCs w:val="24"/>
          <w:lang w:eastAsia="zh-Hans"/>
        </w:rPr>
        <w:t xml:space="preserve"> </w:t>
      </w:r>
      <w:r>
        <w:rPr>
          <w:rFonts w:hint="eastAsia" w:ascii="宋体" w:hAnsi="宋体"/>
          <w:b w:val="0"/>
          <w:bCs w:val="0"/>
          <w:sz w:val="24"/>
          <w:szCs w:val="24"/>
          <w:lang w:val="en-US" w:eastAsia="zh-CN"/>
        </w:rPr>
        <w:t>二</w:t>
      </w:r>
      <w:r>
        <w:rPr>
          <w:rFonts w:hint="eastAsia" w:ascii="宋体" w:hAnsi="宋体"/>
          <w:b w:val="0"/>
          <w:bCs w:val="0"/>
          <w:sz w:val="24"/>
          <w:szCs w:val="24"/>
          <w:lang w:val="en-US" w:eastAsia="zh-Hans"/>
        </w:rPr>
        <w:t>班</w:t>
      </w:r>
      <w:r>
        <w:rPr>
          <w:rFonts w:hint="eastAsia" w:ascii="宋体" w:hAnsi="宋体"/>
          <w:b w:val="0"/>
          <w:bCs w:val="0"/>
          <w:sz w:val="24"/>
          <w:szCs w:val="24"/>
          <w:lang w:val="en-US" w:eastAsia="zh-CN"/>
        </w:rPr>
        <w:t xml:space="preserve"> 李琳</w:t>
      </w:r>
    </w:p>
    <w:p>
      <w:pPr>
        <w:spacing w:line="360" w:lineRule="auto"/>
        <w:ind w:firstLine="5903" w:firstLineChars="2450"/>
        <w:jc w:val="left"/>
        <w:rPr>
          <w:rFonts w:hint="eastAsia" w:ascii="宋体" w:hAnsi="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val="en-US" w:eastAsia="zh-Hans"/>
        </w:rPr>
      </w:pPr>
      <w:r>
        <w:rPr>
          <w:rFonts w:hint="eastAsia" w:ascii="宋体" w:hAnsi="宋体" w:cs="Times New Roman"/>
          <w:sz w:val="24"/>
          <w:szCs w:val="24"/>
          <w:lang w:val="en-US" w:eastAsia="zh-Hans"/>
        </w:rPr>
        <w:t>【课程标准】</w:t>
      </w:r>
      <w:r>
        <w:rPr>
          <w:rFonts w:hint="eastAsia" w:ascii="宋体" w:hAnsi="宋体" w:cs="Times New Roman"/>
          <w:sz w:val="24"/>
          <w:szCs w:val="24"/>
          <w:lang w:val="en-US" w:eastAsia="zh-CN"/>
        </w:rPr>
        <w:t>了解东汉兴衰的基本脉络，引导学生思考“光武中兴”局面形成的原因。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val="en-US" w:eastAsia="zh-Hans"/>
        </w:rPr>
      </w:pPr>
      <w:r>
        <w:rPr>
          <w:rFonts w:hint="eastAsia" w:ascii="宋体" w:hAnsi="宋体" w:cs="Times New Roman"/>
          <w:sz w:val="24"/>
          <w:szCs w:val="24"/>
          <w:lang w:val="en-US" w:eastAsia="zh-Hans"/>
        </w:rPr>
        <w:t>【教材分析】本课是《义务教育教科书</w:t>
      </w:r>
      <w:r>
        <w:rPr>
          <w:rFonts w:hint="eastAsia" w:ascii="宋体" w:hAnsi="宋体" w:cs="Times New Roman"/>
          <w:sz w:val="24"/>
          <w:szCs w:val="24"/>
          <w:lang w:val="en-US" w:eastAsia="zh-CN"/>
        </w:rPr>
        <w:t>·</w:t>
      </w:r>
      <w:r>
        <w:rPr>
          <w:rFonts w:hint="eastAsia" w:ascii="宋体" w:hAnsi="宋体" w:cs="Times New Roman"/>
          <w:sz w:val="24"/>
          <w:szCs w:val="24"/>
          <w:lang w:val="en-US" w:eastAsia="zh-Hans"/>
        </w:rPr>
        <w:t>中国历史(七年级上册)》第三单元《秦汉时期</w:t>
      </w:r>
      <w:r>
        <w:rPr>
          <w:rFonts w:hint="eastAsia" w:ascii="宋体" w:hAnsi="宋体" w:cs="Times New Roman"/>
          <w:sz w:val="24"/>
          <w:szCs w:val="24"/>
          <w:lang w:val="en-US" w:eastAsia="zh-CN"/>
        </w:rPr>
        <w:t>：</w:t>
      </w:r>
      <w:r>
        <w:rPr>
          <w:rFonts w:hint="eastAsia" w:ascii="宋体" w:hAnsi="宋体" w:cs="Times New Roman"/>
          <w:sz w:val="24"/>
          <w:szCs w:val="24"/>
          <w:lang w:val="en-US" w:eastAsia="zh-Hans"/>
        </w:rPr>
        <w:t>统</w:t>
      </w:r>
      <w:r>
        <w:rPr>
          <w:rFonts w:hint="eastAsia" w:ascii="宋体" w:hAnsi="宋体" w:cs="Times New Roman"/>
          <w:sz w:val="24"/>
          <w:szCs w:val="24"/>
          <w:lang w:val="en-US" w:eastAsia="zh-CN"/>
        </w:rPr>
        <w:t>一</w:t>
      </w:r>
      <w:r>
        <w:rPr>
          <w:rFonts w:hint="eastAsia" w:ascii="宋体" w:hAnsi="宋体" w:cs="Times New Roman"/>
          <w:sz w:val="24"/>
          <w:szCs w:val="24"/>
          <w:lang w:val="en-US" w:eastAsia="zh-Hans"/>
        </w:rPr>
        <w:t>的多民族国家的建立与巩固》的最后</w:t>
      </w:r>
      <w:r>
        <w:rPr>
          <w:rFonts w:hint="eastAsia" w:ascii="宋体" w:hAnsi="宋体" w:cs="Times New Roman"/>
          <w:sz w:val="24"/>
          <w:szCs w:val="24"/>
          <w:lang w:val="en-US" w:eastAsia="zh-CN"/>
        </w:rPr>
        <w:t>一</w:t>
      </w:r>
      <w:r>
        <w:rPr>
          <w:rFonts w:hint="eastAsia" w:ascii="宋体" w:hAnsi="宋体" w:cs="Times New Roman"/>
          <w:sz w:val="24"/>
          <w:szCs w:val="24"/>
          <w:lang w:val="en-US" w:eastAsia="zh-Hans"/>
        </w:rPr>
        <w:t>课</w:t>
      </w:r>
      <w:r>
        <w:rPr>
          <w:rFonts w:hint="eastAsia" w:ascii="宋体" w:hAnsi="宋体" w:cs="Times New Roman"/>
          <w:sz w:val="24"/>
          <w:szCs w:val="24"/>
          <w:lang w:val="en-US" w:eastAsia="zh-CN"/>
        </w:rPr>
        <w:t>—</w:t>
      </w:r>
      <w:r>
        <w:rPr>
          <w:rFonts w:hint="eastAsia" w:ascii="宋体" w:hAnsi="宋体" w:cs="Times New Roman"/>
          <w:sz w:val="24"/>
          <w:szCs w:val="24"/>
          <w:lang w:val="en-US" w:eastAsia="zh-Hans"/>
        </w:rPr>
        <w:t>第13课东汉的兴</w:t>
      </w:r>
      <w:r>
        <w:rPr>
          <w:rFonts w:hint="eastAsia" w:ascii="宋体" w:hAnsi="宋体" w:cs="Times New Roman"/>
          <w:sz w:val="24"/>
          <w:szCs w:val="24"/>
          <w:lang w:val="en-US" w:eastAsia="zh-CN"/>
        </w:rPr>
        <w:t>衰</w:t>
      </w:r>
      <w:r>
        <w:rPr>
          <w:rFonts w:hint="eastAsia" w:ascii="宋体" w:hAnsi="宋体" w:cs="Times New Roman"/>
          <w:sz w:val="24"/>
          <w:szCs w:val="24"/>
          <w:lang w:val="en-US" w:eastAsia="zh-Hans"/>
        </w:rPr>
        <w:t>。本课主要介绍了光武中兴、外戚宦官交替专权、黄巾起义三个内容。秦汉的大</w:t>
      </w:r>
      <w:r>
        <w:rPr>
          <w:rFonts w:hint="eastAsia" w:ascii="宋体" w:hAnsi="宋体" w:cs="Times New Roman"/>
          <w:sz w:val="24"/>
          <w:szCs w:val="24"/>
          <w:lang w:val="en-US" w:eastAsia="zh-CN"/>
        </w:rPr>
        <w:t>一</w:t>
      </w:r>
      <w:r>
        <w:rPr>
          <w:rFonts w:hint="eastAsia" w:ascii="宋体" w:hAnsi="宋体" w:cs="Times New Roman"/>
          <w:sz w:val="24"/>
          <w:szCs w:val="24"/>
          <w:lang w:val="en-US" w:eastAsia="zh-Hans"/>
        </w:rPr>
        <w:t>统在中国历史发展史上具有重要的意义</w:t>
      </w:r>
      <w:r>
        <w:rPr>
          <w:rFonts w:hint="eastAsia" w:ascii="宋体" w:hAnsi="宋体" w:cs="Times New Roman"/>
          <w:sz w:val="24"/>
          <w:szCs w:val="24"/>
          <w:lang w:val="en-US" w:eastAsia="zh-CN"/>
        </w:rPr>
        <w:t>，</w:t>
      </w:r>
      <w:r>
        <w:rPr>
          <w:rFonts w:hint="eastAsia" w:ascii="宋体" w:hAnsi="宋体" w:cs="Times New Roman"/>
          <w:sz w:val="24"/>
          <w:szCs w:val="24"/>
          <w:lang w:val="en-US" w:eastAsia="zh-Hans"/>
        </w:rPr>
        <w:t>它确立了中华民族大一统的政治体制和中华文化共同体的观念，造就了全民族的政治文化认同心理。光武帝刘秀顺应了统</w:t>
      </w:r>
      <w:r>
        <w:rPr>
          <w:rFonts w:hint="eastAsia" w:ascii="宋体" w:hAnsi="宋体" w:cs="Times New Roman"/>
          <w:sz w:val="24"/>
          <w:szCs w:val="24"/>
          <w:lang w:val="en-US" w:eastAsia="zh-CN"/>
        </w:rPr>
        <w:t>一</w:t>
      </w:r>
      <w:r>
        <w:rPr>
          <w:rFonts w:hint="eastAsia" w:ascii="宋体" w:hAnsi="宋体" w:cs="Times New Roman"/>
          <w:sz w:val="24"/>
          <w:szCs w:val="24"/>
          <w:lang w:val="en-US" w:eastAsia="zh-Hans"/>
        </w:rPr>
        <w:t>国家建立与巩固的历史潮流，结束了西汉末年以来长期混战的局面，重整封建统治秩序，推行休养生息政策，社会出现繁荣景象。东汉中后期，外戚、宦官专权造成的社会动荡局面，导致了黄巾起义，沉重打击了东汉的统治，使东汉政权名存实亡。</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val="en-US" w:eastAsia="zh-Hans"/>
        </w:rPr>
      </w:pPr>
      <w:r>
        <w:rPr>
          <w:rFonts w:hint="eastAsia" w:ascii="宋体" w:hAnsi="宋体" w:cs="Times New Roman"/>
          <w:sz w:val="24"/>
          <w:szCs w:val="24"/>
          <w:lang w:val="en-US" w:eastAsia="zh-Hans"/>
        </w:rPr>
        <w:t>【学情分析】七年级学生刚刚接触历史科目，但是已经了解了一定的历史知识，通过半学期的历史课堂训练也掌握了一些历史学</w:t>
      </w:r>
      <w:r>
        <w:rPr>
          <w:rFonts w:hint="eastAsia" w:ascii="宋体" w:hAnsi="宋体" w:cs="Times New Roman"/>
          <w:sz w:val="24"/>
          <w:szCs w:val="24"/>
          <w:lang w:val="en-US" w:eastAsia="zh-CN"/>
        </w:rPr>
        <w:t>习</w:t>
      </w:r>
      <w:r>
        <w:rPr>
          <w:rFonts w:hint="eastAsia" w:ascii="宋体" w:hAnsi="宋体" w:cs="Times New Roman"/>
          <w:sz w:val="24"/>
          <w:szCs w:val="24"/>
          <w:lang w:val="en-US" w:eastAsia="zh-Hans"/>
        </w:rPr>
        <w:t>的基本方法。基于此种情况，学生们本身对于三国知识有一定了解，但是对东汉知识稍显陌生，所以本课学习过程中故事性设计稍显突出，突出东汉由兴至衰再到亡的发展过程，以及朝代兴亡背后所隐藏的秘密。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eastAsia="zh-Hans"/>
        </w:rPr>
      </w:pPr>
      <w:r>
        <w:rPr>
          <w:rFonts w:hint="eastAsia" w:ascii="宋体" w:hAnsi="宋体" w:cs="Times New Roman"/>
          <w:sz w:val="24"/>
          <w:szCs w:val="24"/>
          <w:lang w:val="en-US" w:eastAsia="zh-Hans"/>
        </w:rPr>
        <w:t>【教学目标】</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both"/>
        <w:textAlignment w:val="auto"/>
        <w:rPr>
          <w:rFonts w:hint="eastAsia" w:ascii="宋体" w:hAnsi="宋体" w:cs="Times New Roman"/>
          <w:sz w:val="24"/>
          <w:szCs w:val="24"/>
          <w:lang w:eastAsia="zh-CN"/>
        </w:rPr>
      </w:pPr>
      <w:r>
        <w:rPr>
          <w:rFonts w:hint="default" w:ascii="宋体" w:hAnsi="宋体" w:cs="Times New Roman"/>
          <w:sz w:val="24"/>
          <w:szCs w:val="24"/>
          <w:lang w:eastAsia="zh-Hans"/>
        </w:rPr>
        <w:t>通过</w:t>
      </w:r>
      <w:r>
        <w:rPr>
          <w:rFonts w:hint="eastAsia" w:ascii="宋体" w:hAnsi="宋体" w:cs="Times New Roman"/>
          <w:sz w:val="24"/>
          <w:szCs w:val="24"/>
          <w:lang w:val="en-US" w:eastAsia="zh-CN"/>
        </w:rPr>
        <w:t>文字、图片和视频，知道</w:t>
      </w:r>
      <w:r>
        <w:rPr>
          <w:rFonts w:hint="default" w:ascii="宋体" w:hAnsi="宋体" w:cs="Times New Roman"/>
          <w:sz w:val="24"/>
          <w:szCs w:val="24"/>
          <w:lang w:eastAsia="zh-Hans"/>
        </w:rPr>
        <w:t>东汉兴亡过程的历史</w:t>
      </w:r>
      <w:r>
        <w:rPr>
          <w:rFonts w:hint="eastAsia" w:ascii="宋体" w:hAnsi="宋体" w:cs="Times New Roman"/>
          <w:sz w:val="24"/>
          <w:szCs w:val="24"/>
          <w:lang w:eastAsia="zh-CN"/>
        </w:rPr>
        <w:t>。（</w:t>
      </w:r>
      <w:r>
        <w:rPr>
          <w:rFonts w:hint="eastAsia" w:ascii="宋体" w:hAnsi="宋体" w:cs="Times New Roman"/>
          <w:sz w:val="24"/>
          <w:szCs w:val="24"/>
          <w:lang w:val="en-US" w:eastAsia="zh-CN"/>
        </w:rPr>
        <w:t>唯物史观、时空观念</w:t>
      </w:r>
      <w:r>
        <w:rPr>
          <w:rFonts w:hint="eastAsia" w:ascii="宋体" w:hAnsi="宋体" w:cs="Times New Roman"/>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eastAsia="zh-Hans"/>
        </w:rPr>
      </w:pPr>
      <w:r>
        <w:rPr>
          <w:rFonts w:hint="default" w:ascii="宋体" w:hAnsi="宋体" w:cs="Times New Roman"/>
          <w:sz w:val="24"/>
          <w:szCs w:val="24"/>
          <w:lang w:eastAsia="zh-Hans"/>
        </w:rPr>
        <w:t>通过史料、历史年表研读，了解中国古代纪年的主要方法，掌握识读历史年表的基本技能</w:t>
      </w:r>
      <w:r>
        <w:rPr>
          <w:rFonts w:hint="eastAsia" w:ascii="宋体" w:hAnsi="宋体" w:cs="Times New Roman"/>
          <w:sz w:val="24"/>
          <w:szCs w:val="24"/>
          <w:lang w:eastAsia="zh-CN"/>
        </w:rPr>
        <w:t>，</w:t>
      </w:r>
      <w:r>
        <w:rPr>
          <w:rFonts w:hint="eastAsia" w:ascii="宋体" w:hAnsi="宋体" w:cs="Times New Roman"/>
          <w:sz w:val="24"/>
          <w:szCs w:val="24"/>
          <w:lang w:val="en-US" w:eastAsia="zh-CN"/>
        </w:rPr>
        <w:t>知道</w:t>
      </w:r>
      <w:r>
        <w:rPr>
          <w:rFonts w:hint="eastAsia" w:ascii="宋体" w:hAnsi="宋体" w:cs="Times New Roman"/>
          <w:sz w:val="24"/>
          <w:szCs w:val="24"/>
          <w:lang w:val="en-US" w:eastAsia="zh-Hans"/>
        </w:rPr>
        <w:t>光武中兴、外戚宦官交替专权、黄巾起义</w:t>
      </w:r>
      <w:r>
        <w:rPr>
          <w:rFonts w:hint="eastAsia" w:ascii="宋体" w:hAnsi="宋体" w:cs="Times New Roman"/>
          <w:sz w:val="24"/>
          <w:szCs w:val="24"/>
          <w:lang w:val="en-US" w:eastAsia="zh-CN"/>
        </w:rPr>
        <w:t>等基本史实。</w:t>
      </w:r>
      <w:r>
        <w:rPr>
          <w:rFonts w:hint="eastAsia" w:ascii="宋体" w:hAnsi="宋体" w:cs="Times New Roman"/>
          <w:sz w:val="24"/>
          <w:szCs w:val="24"/>
          <w:lang w:eastAsia="zh-CN"/>
        </w:rPr>
        <w:t>（</w:t>
      </w:r>
      <w:r>
        <w:rPr>
          <w:rFonts w:hint="eastAsia" w:ascii="宋体" w:hAnsi="宋体" w:cs="Times New Roman"/>
          <w:sz w:val="24"/>
          <w:szCs w:val="24"/>
          <w:lang w:val="en-US" w:eastAsia="zh-CN"/>
        </w:rPr>
        <w:t>史料实证、历史解释</w:t>
      </w:r>
      <w:r>
        <w:rPr>
          <w:rFonts w:hint="eastAsia" w:ascii="宋体" w:hAnsi="宋体" w:cs="Times New Roman"/>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both"/>
        <w:textAlignment w:val="auto"/>
        <w:rPr>
          <w:rFonts w:hint="default" w:ascii="宋体" w:hAnsi="宋体" w:cs="Times New Roman"/>
          <w:sz w:val="24"/>
          <w:szCs w:val="24"/>
          <w:lang w:eastAsia="zh-Hans"/>
        </w:rPr>
      </w:pPr>
      <w:r>
        <w:rPr>
          <w:rFonts w:hint="eastAsia" w:ascii="宋体" w:hAnsi="宋体" w:cs="Times New Roman"/>
          <w:sz w:val="24"/>
          <w:szCs w:val="24"/>
          <w:lang w:val="en-US" w:eastAsia="zh-CN"/>
        </w:rPr>
        <w:t>感知</w:t>
      </w:r>
      <w:r>
        <w:rPr>
          <w:rFonts w:hint="eastAsia" w:ascii="宋体" w:hAnsi="宋体" w:eastAsia="宋体" w:cs="宋体"/>
          <w:sz w:val="24"/>
          <w:szCs w:val="24"/>
        </w:rPr>
        <w:t>光武帝刘秀</w:t>
      </w:r>
      <w:r>
        <w:rPr>
          <w:rFonts w:hint="eastAsia" w:ascii="宋体" w:hAnsi="宋体" w:cs="宋体"/>
          <w:sz w:val="24"/>
          <w:szCs w:val="24"/>
          <w:lang w:val="en-US" w:eastAsia="zh-CN"/>
        </w:rPr>
        <w:t>维护统治所做的努力，认识大一统是中国历史发展的主旋律。（家国情怀）</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【教学重难点】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重点：</w:t>
      </w:r>
      <w:r>
        <w:rPr>
          <w:rFonts w:hint="eastAsia" w:ascii="宋体" w:hAnsi="宋体" w:cs="Times New Roman"/>
          <w:sz w:val="24"/>
          <w:szCs w:val="24"/>
          <w:lang w:eastAsia="zh-CN"/>
        </w:rPr>
        <w:t>“</w:t>
      </w:r>
      <w:r>
        <w:rPr>
          <w:rFonts w:hint="eastAsia" w:ascii="宋体" w:hAnsi="宋体" w:cs="Times New Roman"/>
          <w:sz w:val="24"/>
          <w:szCs w:val="24"/>
          <w:lang w:eastAsia="zh-Hans"/>
        </w:rPr>
        <w:t>光武中兴</w:t>
      </w:r>
      <w:r>
        <w:rPr>
          <w:rFonts w:hint="eastAsia" w:ascii="宋体" w:hAnsi="宋体" w:cs="Times New Roman"/>
          <w:sz w:val="24"/>
          <w:szCs w:val="24"/>
          <w:lang w:eastAsia="zh-CN"/>
        </w:rPr>
        <w:t>”</w:t>
      </w:r>
      <w:r>
        <w:rPr>
          <w:rFonts w:hint="eastAsia" w:ascii="宋体" w:hAnsi="宋体" w:cs="Times New Roman"/>
          <w:sz w:val="24"/>
          <w:szCs w:val="24"/>
          <w:lang w:eastAsia="zh-Hans"/>
        </w:rPr>
        <w:t>的背景和措施</w:t>
      </w:r>
      <w:r>
        <w:rPr>
          <w:rFonts w:hint="eastAsia" w:ascii="宋体" w:hAnsi="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难点：</w:t>
      </w:r>
      <w:r>
        <w:rPr>
          <w:rFonts w:hint="eastAsia" w:ascii="宋体" w:hAnsi="宋体" w:cs="Times New Roman"/>
          <w:sz w:val="24"/>
          <w:szCs w:val="24"/>
          <w:lang w:eastAsia="zh-Hans"/>
        </w:rPr>
        <w:t>外戚、宦官交替专权的原因和影响</w:t>
      </w:r>
      <w:r>
        <w:rPr>
          <w:rFonts w:hint="eastAsia" w:ascii="宋体" w:hAnsi="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cs="Times New Roman"/>
          <w:sz w:val="24"/>
          <w:szCs w:val="24"/>
          <w:lang w:val="en-US" w:eastAsia="zh-Hans"/>
        </w:rPr>
      </w:pPr>
      <w:r>
        <w:rPr>
          <w:rFonts w:hint="eastAsia" w:ascii="宋体" w:hAnsi="宋体" w:cs="Times New Roman"/>
          <w:sz w:val="24"/>
          <w:szCs w:val="24"/>
          <w:lang w:val="en-US" w:eastAsia="zh-Hans"/>
        </w:rPr>
        <w:t>【教学过程】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rPr>
        <w:t>一、导</w:t>
      </w:r>
      <w:r>
        <w:rPr>
          <w:rFonts w:hint="eastAsia" w:ascii="宋体" w:hAnsi="宋体" w:eastAsia="宋体" w:cs="宋体"/>
          <w:b/>
          <w:bCs/>
          <w:sz w:val="24"/>
          <w:szCs w:val="24"/>
          <w:lang w:val="en-US" w:eastAsia="zh-CN"/>
        </w:rPr>
        <w:t>入</w:t>
      </w:r>
      <w:r>
        <w:rPr>
          <w:rFonts w:hint="eastAsia" w:ascii="宋体" w:hAnsi="宋体" w:cs="宋体"/>
          <w:b/>
          <w:bCs/>
          <w:sz w:val="24"/>
          <w:szCs w:val="24"/>
          <w:lang w:val="en-US" w:eastAsia="zh-CN"/>
        </w:rPr>
        <w:t>新课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多媒体课件展示西汉和东汉的地图，引导学生回答，这两幅地图的不同之处，导出本课内容</w:t>
      </w:r>
      <w:r>
        <w:rPr>
          <w:rFonts w:hint="eastAsia" w:ascii="宋体" w:hAnsi="宋体" w:cs="宋体"/>
          <w:sz w:val="24"/>
          <w:szCs w:val="24"/>
          <w:lang w:eastAsia="zh-CN"/>
        </w:rPr>
        <w:t>—</w:t>
      </w:r>
      <w:r>
        <w:rPr>
          <w:rFonts w:hint="eastAsia" w:ascii="宋体" w:hAnsi="宋体" w:eastAsia="宋体" w:cs="宋体"/>
          <w:sz w:val="24"/>
          <w:szCs w:val="24"/>
        </w:rPr>
        <w:t>东汉的兴</w:t>
      </w:r>
      <w:r>
        <w:rPr>
          <w:rFonts w:hint="eastAsia" w:ascii="宋体" w:hAnsi="宋体" w:eastAsia="宋体" w:cs="宋体"/>
          <w:sz w:val="24"/>
          <w:szCs w:val="24"/>
          <w:lang w:val="en-US" w:eastAsia="zh-CN"/>
        </w:rPr>
        <w:t>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二、授课</w:t>
      </w:r>
      <w:r>
        <w:rPr>
          <w:rFonts w:hint="eastAsia" w:ascii="宋体" w:hAnsi="宋体" w:cs="宋体"/>
          <w:b/>
          <w:bCs/>
          <w:sz w:val="24"/>
          <w:szCs w:val="24"/>
          <w:lang w:val="en-US" w:eastAsia="zh-CN"/>
        </w:rPr>
        <w:t>新课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（一）光武中兴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sz w:val="24"/>
          <w:szCs w:val="24"/>
        </w:rPr>
      </w:pPr>
      <w:r>
        <w:rPr>
          <w:rFonts w:hint="eastAsia" w:ascii="宋体" w:hAnsi="宋体" w:eastAsia="宋体" w:cs="宋体"/>
          <w:sz w:val="24"/>
          <w:szCs w:val="24"/>
        </w:rPr>
        <w:t>教师讲述：通过第</w:t>
      </w:r>
      <w:r>
        <w:rPr>
          <w:rFonts w:hint="eastAsia" w:ascii="宋体" w:hAnsi="宋体" w:cs="宋体"/>
          <w:sz w:val="24"/>
          <w:szCs w:val="24"/>
          <w:lang w:val="en-US" w:eastAsia="zh-CN"/>
        </w:rPr>
        <w:t>12</w:t>
      </w:r>
      <w:r>
        <w:rPr>
          <w:rFonts w:hint="eastAsia" w:ascii="宋体" w:hAnsi="宋体" w:eastAsia="宋体" w:cs="宋体"/>
          <w:sz w:val="24"/>
          <w:szCs w:val="24"/>
        </w:rPr>
        <w:t>课的学习，我们知道在汉武帝统治时期，西汉进入鼎盛时期。任何朝代都是有盛有衰的，西汉末年朝政越来越腐败，民不聊生。公元9年，外戚王莽夺取政权并建立了新朝，存在了两百多年的西汉灭亡。面对西汉末年的朝政腐败，王莽采取一系列改革措施，史称“王莽改制”。但是王莽的改革严重脱离实际，加剧了社会动荡，最终导致绿林、赤眉起义。王莽所建立的新朝被农民起义推翻，王莽本人也被杀。西汉宗室刘秀却在农民起义中脱颖而出，并建立了一个新的朝代，这就是东汉。同学们这是东汉建立前的社会状况，我们对此有了一定的了解。根据我们以前所学的朝代建立的三要素，请同学们归纳东汉建立的三要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1.东汉的建立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时间：公元25年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建立者：光武帝刘秀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都城：洛阳（因东汉都城洛阳在西汉都城长安以东，所以历史上将刘秀建立的汉朝称为“东汉</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2.光武中兴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东汉建立初年，当时的社会情况如何呢？请同学们观看多媒体上的地图及一段材料，进行思考。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学生回答：……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教师点评并总结：通过地图，我们可以看出东汉建立初，还有不少割据政权的存在，比如更始政权、建世和陇、蜀。刘秀用了数十年的时间实现了国家的统一。通过材料，我们可以看出，当时的社会经济和西汉初年相似，都遭到严重破坏，所以当时的统治者的首要任务也是恢复、发展社会经济，巩固新的王朝。如何恢复、发展社会经济呢？请同学们为当时的皇帝刘秀出谋划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（1）措施：</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a.多次下令释放奴婢，减轻农民的负担，减轻刑罚</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b.合并郡县，裁减官员，加强对管理的监督，惩处贪官污吏</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c.允许北方少数民族内迁，缓和民族矛盾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这是同学们为刘秀出谋划策的结果，请同学们仔细看看这些措施和西汉初年恢复、发展社会经济的措施有没有相同之处呢？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学生回答：……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师点评并总结：东汉初年采取的措施和西汉初年为恢复、发展社会经济采取的措施有不少形似之处，比如都释放奴婢为平民、减轻农民负担。比较是我们历史中常用的一种方法，在这里我们就使用了这种方法，希望同学们可以掌握这种方法，以便以后更好的学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（2）形成：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光武帝刘秀统治后期，社会出现了比较安定的局面，经济得到恢复和发展，史称“光武中兴”。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同学们，我们在第</w:t>
      </w:r>
      <w:r>
        <w:rPr>
          <w:rFonts w:hint="eastAsia" w:ascii="宋体" w:hAnsi="宋体" w:cs="宋体"/>
          <w:sz w:val="24"/>
          <w:szCs w:val="24"/>
          <w:lang w:val="en-US" w:eastAsia="zh-CN"/>
        </w:rPr>
        <w:t>11</w:t>
      </w:r>
      <w:r>
        <w:rPr>
          <w:rFonts w:hint="eastAsia" w:ascii="宋体" w:hAnsi="宋体" w:eastAsia="宋体" w:cs="宋体"/>
          <w:sz w:val="24"/>
          <w:szCs w:val="24"/>
        </w:rPr>
        <w:t>课学习的文景之治，也是政治清明、社会经济发展较快的一个时期，请同学们思考文景之治和光武中兴出现的共同原因。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学生思考并回答：……</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教师点评并总结：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统治者都善于吸取前朝灭亡的教训，调整统治政策；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都实行轻徭薄赋政策，并保持政策的稳定性和持续性；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4"/>
          <w:szCs w:val="24"/>
        </w:rPr>
      </w:pPr>
      <w:r>
        <w:rPr>
          <w:rFonts w:hint="eastAsia" w:ascii="宋体" w:hAnsi="宋体" w:eastAsia="宋体" w:cs="宋体"/>
          <w:sz w:val="24"/>
          <w:szCs w:val="24"/>
        </w:rPr>
        <w:t>三、都加强中央集权，都维护国家统</w:t>
      </w:r>
      <w:r>
        <w:rPr>
          <w:rFonts w:hint="eastAsia" w:ascii="宋体" w:hAnsi="宋体" w:cs="宋体"/>
          <w:sz w:val="24"/>
          <w:szCs w:val="24"/>
          <w:lang w:val="en-US" w:eastAsia="zh-CN"/>
        </w:rPr>
        <w:t>一</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（过渡语）任何一个朝代都有其兴及衰的过程，东汉王朝是何时、又是为何渐渐走向衰亡呢？我们来共同思考。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（二）外戚、宦官交替专权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多媒体展示表格：东汉中后期10个皇帝的即位年龄及寿命，通过表格我们可以计算出东汉中后期皇帝即位的年龄都比较小而且寿命都不长，为什么会出现这种状况呢？</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东汉中期后，从和帝开始，继位的皇帝大多年幼，无法主政，国家大权就由太后主持，太后重用自己的亲戚，致使外戚势力的膨胀，继而导致外戚专权。皇帝长大后，不甘心做傀儡，可放眼满朝文武大臣，都是外戚的势力，无奈只得依靠身边的宦官来铲除外戚势力，宦官由此得到崇信，把持朝政，如此循环往复，便形成外戚、宦官交替专权的局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1.原因：皇帝年幼，无法主政，大权落到太后及外戚手中，致使专权；皇帝长大后依靠宦官夺取政权，宦官被崇信，把持朝政，又导致宦官专权。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2.特点：外戚、宦官交替专权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请同学阅读课本相关史事，了解外戚梁冀，多媒体展示一段材料：“直如弦，死道边；曲如钩，反封侯。”引导学生思考外戚、宦官交替专权给当时社会带来的影响。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3.影响：动摇了东汉的统治，东汉王朝走向衰亡。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过渡语）一个朝代的额末年总是会爆发农民起义，比如秦朝末年的陈胜、吴广起义，东汉末年也曾爆发过农民起义，其中黄巾起义尤为壮大。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（三）黄巾起义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请同学们根据我们第</w:t>
      </w:r>
      <w:r>
        <w:rPr>
          <w:rFonts w:hint="eastAsia" w:ascii="宋体" w:hAnsi="宋体" w:cs="宋体"/>
          <w:sz w:val="24"/>
          <w:szCs w:val="24"/>
          <w:lang w:val="en-US" w:eastAsia="zh-CN"/>
        </w:rPr>
        <w:t>11</w:t>
      </w:r>
      <w:r>
        <w:rPr>
          <w:rFonts w:hint="eastAsia" w:ascii="宋体" w:hAnsi="宋体" w:eastAsia="宋体" w:cs="宋体"/>
          <w:sz w:val="24"/>
          <w:szCs w:val="24"/>
        </w:rPr>
        <w:t>课学习秦末农民大起义时的经验，阅读课本找出黄巾起义的原因、时间、领导者、结果、影响等相关内容。</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1.原因：东汉后期朝政腐败、时局动荡不安，自然灾害频发</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2.概况：公元184年，创办太平道的张角领导</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3.特点：有组织、有准备</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4.结果：失败</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5.影响：黄巾起义沉重打击了东汉的统治，使其一蹶不振。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三、</w:t>
      </w:r>
      <w:r>
        <w:rPr>
          <w:rFonts w:hint="eastAsia" w:ascii="宋体" w:hAnsi="宋体" w:eastAsia="宋体" w:cs="宋体"/>
          <w:b/>
          <w:bCs/>
          <w:sz w:val="24"/>
          <w:szCs w:val="24"/>
        </w:rPr>
        <w:t>课堂小结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通过本节课的学习，我们知道东汉王朝的建立，为了巩固这个新生的王朝，光武帝采取</w:t>
      </w:r>
      <w:r>
        <w:rPr>
          <w:rFonts w:hint="eastAsia" w:ascii="宋体" w:hAnsi="宋体" w:cs="宋体"/>
          <w:sz w:val="24"/>
          <w:szCs w:val="24"/>
          <w:lang w:val="en-US" w:eastAsia="zh-CN"/>
        </w:rPr>
        <w:t>一</w:t>
      </w:r>
      <w:r>
        <w:rPr>
          <w:rFonts w:hint="eastAsia" w:ascii="宋体" w:hAnsi="宋体" w:eastAsia="宋体" w:cs="宋体"/>
          <w:sz w:val="24"/>
          <w:szCs w:val="24"/>
        </w:rPr>
        <w:t>系列发展经济、巩固统治的措施，从而形成了光武中兴的局面，这是东汉的“兴”。东汉中后期，形成了外戚、宦官交替专权的局面，使得东汉王朝走向衰亡。东汉后期的黄巾大起义，又使得东汉王朝一蹶不振，这是其“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布置作业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b w:val="0"/>
          <w:bCs w:val="0"/>
          <w:sz w:val="24"/>
          <w:szCs w:val="24"/>
          <w:lang w:val="en-US" w:eastAsia="zh-CN"/>
        </w:rPr>
        <w:t>请同学课后查找东汉后期州郡割据相关史实，可阅读参考历史名著《三国演义》，了解曹操、刘备、孙权三方势力如何崛起？下节课进行分享。</w:t>
      </w:r>
    </w:p>
    <w:p>
      <w:pPr>
        <w:numPr>
          <w:ilvl w:val="0"/>
          <w:numId w:val="0"/>
        </w:numPr>
        <w:snapToGrid w:val="0"/>
        <w:spacing w:line="400" w:lineRule="atLeast"/>
        <w:jc w:val="both"/>
        <w:rPr>
          <w:rFonts w:hint="eastAsia" w:ascii="宋体" w:hAnsi="宋体" w:cs="Times New Roman"/>
          <w:sz w:val="24"/>
          <w:szCs w:val="24"/>
          <w:lang w:val="en-US" w:eastAsia="zh-Hans"/>
        </w:rPr>
      </w:pPr>
      <w:r>
        <w:rPr>
          <w:rFonts w:hint="eastAsia" w:ascii="宋体" w:hAnsi="宋体" w:cs="Times New Roman"/>
          <w:sz w:val="24"/>
          <w:szCs w:val="24"/>
          <w:lang w:val="en-US" w:eastAsia="zh-Hans"/>
        </w:rPr>
        <w:t>【板书设计】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第13课  东汉的兴</w:t>
      </w:r>
      <w:r>
        <w:rPr>
          <w:rFonts w:hint="eastAsia" w:ascii="宋体" w:hAnsi="宋体" w:eastAsia="宋体" w:cs="宋体"/>
          <w:sz w:val="24"/>
          <w:szCs w:val="24"/>
          <w:lang w:val="en-US" w:eastAsia="zh-CN"/>
        </w:rPr>
        <w:t>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一、复兴汉室</w:t>
      </w:r>
      <w:r>
        <w:rPr>
          <w:rFonts w:hint="eastAsia" w:ascii="宋体" w:hAnsi="宋体" w:eastAsia="宋体" w:cs="宋体"/>
          <w:sz w:val="24"/>
          <w:szCs w:val="24"/>
          <w:lang w:eastAsia="zh-CN"/>
        </w:rPr>
        <w:t>，</w:t>
      </w:r>
      <w:r>
        <w:rPr>
          <w:rFonts w:hint="eastAsia" w:ascii="宋体" w:hAnsi="宋体" w:eastAsia="宋体" w:cs="宋体"/>
          <w:sz w:val="24"/>
          <w:szCs w:val="24"/>
        </w:rPr>
        <w:t>重归一统—东汉建立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BC25年   刘秀（光武帝）  洛阳</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二、治国安民</w:t>
      </w:r>
      <w:r>
        <w:rPr>
          <w:rFonts w:hint="eastAsia" w:ascii="宋体" w:hAnsi="宋体" w:eastAsia="宋体" w:cs="宋体"/>
          <w:sz w:val="24"/>
          <w:szCs w:val="24"/>
          <w:lang w:eastAsia="zh-CN"/>
        </w:rPr>
        <w:t>，</w:t>
      </w:r>
      <w:r>
        <w:rPr>
          <w:rFonts w:hint="eastAsia" w:ascii="宋体" w:hAnsi="宋体" w:eastAsia="宋体" w:cs="宋体"/>
          <w:sz w:val="24"/>
          <w:szCs w:val="24"/>
        </w:rPr>
        <w:t>光武中兴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1.背景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2.措施 政治上</w:t>
      </w:r>
      <w:r>
        <w:rPr>
          <w:rFonts w:hint="eastAsia" w:ascii="宋体" w:hAnsi="宋体" w:eastAsia="宋体" w:cs="宋体"/>
          <w:sz w:val="24"/>
          <w:szCs w:val="24"/>
          <w:lang w:eastAsia="zh-CN"/>
        </w:rPr>
        <w:t>、</w:t>
      </w:r>
      <w:r>
        <w:rPr>
          <w:rFonts w:hint="eastAsia" w:ascii="宋体" w:hAnsi="宋体" w:eastAsia="宋体" w:cs="宋体"/>
          <w:sz w:val="24"/>
          <w:szCs w:val="24"/>
        </w:rPr>
        <w:t>经济上</w:t>
      </w:r>
      <w:r>
        <w:rPr>
          <w:rFonts w:hint="eastAsia" w:ascii="宋体" w:hAnsi="宋体" w:eastAsia="宋体" w:cs="宋体"/>
          <w:sz w:val="24"/>
          <w:szCs w:val="24"/>
          <w:lang w:eastAsia="zh-CN"/>
        </w:rPr>
        <w:t>、</w:t>
      </w:r>
      <w:r>
        <w:rPr>
          <w:rFonts w:hint="eastAsia" w:ascii="宋体" w:hAnsi="宋体" w:eastAsia="宋体" w:cs="宋体"/>
          <w:sz w:val="24"/>
          <w:szCs w:val="24"/>
        </w:rPr>
        <w:t xml:space="preserve">民族关系上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3.结果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三、豪强、戚宦乱，朝纲不振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地方（豪强地主）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中央（外戚宦官交替专权）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民变四起</w:t>
      </w:r>
      <w:r>
        <w:rPr>
          <w:rFonts w:hint="eastAsia" w:ascii="宋体" w:hAnsi="宋体" w:eastAsia="宋体" w:cs="宋体"/>
          <w:sz w:val="24"/>
          <w:szCs w:val="24"/>
          <w:lang w:eastAsia="zh-CN"/>
        </w:rPr>
        <w:t>，</w:t>
      </w:r>
      <w:r>
        <w:rPr>
          <w:rFonts w:hint="eastAsia" w:ascii="宋体" w:hAnsi="宋体" w:eastAsia="宋体" w:cs="宋体"/>
          <w:sz w:val="24"/>
          <w:szCs w:val="24"/>
        </w:rPr>
        <w:t>黄巾起义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184年  张角  有组织有准备的农民起义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五、军阀割据，天下大乱 </w:t>
      </w:r>
    </w:p>
    <w:p>
      <w:pPr>
        <w:numPr>
          <w:ilvl w:val="0"/>
          <w:numId w:val="0"/>
        </w:numPr>
        <w:snapToGrid w:val="0"/>
        <w:spacing w:line="400" w:lineRule="atLeast"/>
        <w:ind w:firstLine="600"/>
        <w:jc w:val="both"/>
        <w:rPr>
          <w:rFonts w:hint="eastAsia" w:ascii="宋体" w:hAnsi="宋体" w:cs="Times New Roman"/>
          <w:sz w:val="24"/>
          <w:szCs w:val="24"/>
          <w:lang w:val="en-US" w:eastAsia="zh-Hans"/>
        </w:rPr>
      </w:pPr>
    </w:p>
    <w:p>
      <w:pPr>
        <w:numPr>
          <w:ilvl w:val="0"/>
          <w:numId w:val="0"/>
        </w:numPr>
        <w:snapToGrid w:val="0"/>
        <w:spacing w:line="400" w:lineRule="atLeast"/>
        <w:jc w:val="both"/>
        <w:rPr>
          <w:rFonts w:hint="eastAsia" w:ascii="宋体" w:hAnsi="宋体" w:eastAsia="宋体" w:cs="宋体"/>
          <w:sz w:val="24"/>
          <w:szCs w:val="24"/>
        </w:rPr>
      </w:pPr>
      <w:r>
        <w:rPr>
          <w:rFonts w:hint="eastAsia" w:ascii="宋体" w:hAnsi="宋体" w:cs="Times New Roman"/>
          <w:sz w:val="24"/>
          <w:szCs w:val="24"/>
          <w:lang w:val="en-US" w:eastAsia="zh-Hans"/>
        </w:rPr>
        <w:t>【教学反思】</w:t>
      </w:r>
      <w:r>
        <w:rPr>
          <w:rFonts w:hint="eastAsia" w:ascii="宋体" w:hAnsi="宋体" w:eastAsia="宋体" w:cs="宋体"/>
          <w:sz w:val="24"/>
          <w:szCs w:val="24"/>
        </w:rPr>
        <w:t>本课是《中国历史（七年级上册）》第三单元《秦汉时期：统一的多民族国家的建立与巩固》的最后一课—第13课东汉的兴亡。本课主要介绍了光武中兴、外戚宦官交替专权、黄巾起义三个内容。秦汉的大一统在中国历史发展史上具有重要的意义。它确立了中华民族大一统的政治体制和中华文化共同体的观念，造就了全民族的政治文化认同心理。光武帝刘秀顺应了统一国家建立与巩固的历史潮流，结束了西汉末年以来长期混战的局面，重整封建统治秩序，推行休养生息政策，社会出现繁荣景象。东汉中后期，外戚、宦官专权造成的社会动荡局面，导致了黄巾起义，沉重打击了东汉的统治，使东汉政权名存实亡。初</w:t>
      </w:r>
      <w:r>
        <w:rPr>
          <w:rFonts w:hint="eastAsia" w:ascii="宋体" w:hAnsi="宋体" w:cs="宋体"/>
          <w:sz w:val="24"/>
          <w:szCs w:val="24"/>
          <w:lang w:val="en-US" w:eastAsia="zh-CN"/>
        </w:rPr>
        <w:t>一</w:t>
      </w:r>
      <w:r>
        <w:rPr>
          <w:rFonts w:hint="eastAsia" w:ascii="宋体" w:hAnsi="宋体" w:eastAsia="宋体" w:cs="宋体"/>
          <w:sz w:val="24"/>
          <w:szCs w:val="24"/>
        </w:rPr>
        <w:t>学生大都知道《三国演义》，对东汉的史实有一些了解，学习热情高涨，很容易进入历史情境。学生活泼好动，思维敏捷，有很强的求知欲，本课需帮助学生构建历史的时空体系。</w:t>
      </w:r>
    </w:p>
    <w:p>
      <w:pPr>
        <w:numPr>
          <w:ilvl w:val="0"/>
          <w:numId w:val="0"/>
        </w:numPr>
        <w:snapToGrid w:val="0"/>
        <w:spacing w:line="400" w:lineRule="atLeast"/>
        <w:ind w:firstLine="600"/>
        <w:jc w:val="both"/>
        <w:rPr>
          <w:rFonts w:hint="eastAsia" w:ascii="宋体" w:hAnsi="宋体" w:cs="Times New Roman"/>
          <w:sz w:val="24"/>
          <w:szCs w:val="24"/>
          <w:lang w:val="en-US" w:eastAsia="zh-Hans"/>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D344"/>
    <w:multiLevelType w:val="singleLevel"/>
    <w:tmpl w:val="CC49D344"/>
    <w:lvl w:ilvl="0" w:tentative="0">
      <w:start w:val="1"/>
      <w:numFmt w:val="decimal"/>
      <w:lvlText w:val="%1."/>
      <w:lvlJc w:val="left"/>
      <w:pPr>
        <w:tabs>
          <w:tab w:val="left" w:pos="312"/>
        </w:tabs>
      </w:pPr>
    </w:lvl>
  </w:abstractNum>
  <w:abstractNum w:abstractNumId="1">
    <w:nsid w:val="D0E4E76D"/>
    <w:multiLevelType w:val="singleLevel"/>
    <w:tmpl w:val="D0E4E76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4069"/>
    <w:rsid w:val="00A97848"/>
    <w:rsid w:val="019978BC"/>
    <w:rsid w:val="01F86CD9"/>
    <w:rsid w:val="03577A2F"/>
    <w:rsid w:val="0361265C"/>
    <w:rsid w:val="045847F3"/>
    <w:rsid w:val="04DF282F"/>
    <w:rsid w:val="050B6D23"/>
    <w:rsid w:val="05A01219"/>
    <w:rsid w:val="05B11678"/>
    <w:rsid w:val="06710E08"/>
    <w:rsid w:val="081952B3"/>
    <w:rsid w:val="09816D8F"/>
    <w:rsid w:val="0A56459C"/>
    <w:rsid w:val="0B1D50BA"/>
    <w:rsid w:val="0B495EAF"/>
    <w:rsid w:val="0B756CA4"/>
    <w:rsid w:val="0BAB0918"/>
    <w:rsid w:val="0C1618B2"/>
    <w:rsid w:val="0C236700"/>
    <w:rsid w:val="0CC77009"/>
    <w:rsid w:val="0ED57440"/>
    <w:rsid w:val="0FA062BA"/>
    <w:rsid w:val="1097590F"/>
    <w:rsid w:val="10B1077E"/>
    <w:rsid w:val="10DB1C9F"/>
    <w:rsid w:val="11586E4C"/>
    <w:rsid w:val="12D06EB6"/>
    <w:rsid w:val="12E34E3B"/>
    <w:rsid w:val="12E51861"/>
    <w:rsid w:val="13441D7E"/>
    <w:rsid w:val="137D0DEC"/>
    <w:rsid w:val="139E3889"/>
    <w:rsid w:val="13DA4490"/>
    <w:rsid w:val="16421E79"/>
    <w:rsid w:val="188E75F7"/>
    <w:rsid w:val="190E0FE9"/>
    <w:rsid w:val="1AA90718"/>
    <w:rsid w:val="1AEF6A73"/>
    <w:rsid w:val="1B4641B9"/>
    <w:rsid w:val="1C556DAA"/>
    <w:rsid w:val="1CBF5FD1"/>
    <w:rsid w:val="1CF163A7"/>
    <w:rsid w:val="1D952DC8"/>
    <w:rsid w:val="1DA95BBC"/>
    <w:rsid w:val="1E067C30"/>
    <w:rsid w:val="1F881244"/>
    <w:rsid w:val="1FD53D5E"/>
    <w:rsid w:val="1FDE70B6"/>
    <w:rsid w:val="1FE26C7D"/>
    <w:rsid w:val="20073128"/>
    <w:rsid w:val="20DB1848"/>
    <w:rsid w:val="21DA565B"/>
    <w:rsid w:val="21F229A5"/>
    <w:rsid w:val="220B33A0"/>
    <w:rsid w:val="23627FFE"/>
    <w:rsid w:val="23F5677C"/>
    <w:rsid w:val="240D3AC6"/>
    <w:rsid w:val="242D5F16"/>
    <w:rsid w:val="24F15DC2"/>
    <w:rsid w:val="253B210F"/>
    <w:rsid w:val="263A2B6C"/>
    <w:rsid w:val="2710535A"/>
    <w:rsid w:val="27A209C9"/>
    <w:rsid w:val="284275D7"/>
    <w:rsid w:val="297909AA"/>
    <w:rsid w:val="2AB84DE6"/>
    <w:rsid w:val="2CAE1BBE"/>
    <w:rsid w:val="2D40505E"/>
    <w:rsid w:val="2DA134D1"/>
    <w:rsid w:val="2F177243"/>
    <w:rsid w:val="2F70770D"/>
    <w:rsid w:val="2FC04CBB"/>
    <w:rsid w:val="2FE853E7"/>
    <w:rsid w:val="30403475"/>
    <w:rsid w:val="30973901"/>
    <w:rsid w:val="30A92DC8"/>
    <w:rsid w:val="30FA4020"/>
    <w:rsid w:val="318B3EB1"/>
    <w:rsid w:val="31E63BA8"/>
    <w:rsid w:val="31E83DC4"/>
    <w:rsid w:val="32E4726B"/>
    <w:rsid w:val="33435756"/>
    <w:rsid w:val="33EC194A"/>
    <w:rsid w:val="340959B7"/>
    <w:rsid w:val="35BF6BEA"/>
    <w:rsid w:val="35EB5C31"/>
    <w:rsid w:val="36783969"/>
    <w:rsid w:val="373B54CF"/>
    <w:rsid w:val="380354B4"/>
    <w:rsid w:val="39050DB8"/>
    <w:rsid w:val="397728B2"/>
    <w:rsid w:val="3A0177D1"/>
    <w:rsid w:val="3A0D261A"/>
    <w:rsid w:val="3B11613A"/>
    <w:rsid w:val="3C8E5B9D"/>
    <w:rsid w:val="3D0F48FB"/>
    <w:rsid w:val="3D851ED1"/>
    <w:rsid w:val="3E8E35FE"/>
    <w:rsid w:val="3F2D2E17"/>
    <w:rsid w:val="3FAA2F15"/>
    <w:rsid w:val="3FC217B1"/>
    <w:rsid w:val="40061FE5"/>
    <w:rsid w:val="403536BA"/>
    <w:rsid w:val="404D58BC"/>
    <w:rsid w:val="405B5B28"/>
    <w:rsid w:val="41597EF3"/>
    <w:rsid w:val="417E5BAB"/>
    <w:rsid w:val="41923405"/>
    <w:rsid w:val="4202058A"/>
    <w:rsid w:val="42206C63"/>
    <w:rsid w:val="43031C4C"/>
    <w:rsid w:val="432E715D"/>
    <w:rsid w:val="43486471"/>
    <w:rsid w:val="453942C3"/>
    <w:rsid w:val="476E221E"/>
    <w:rsid w:val="47794E4B"/>
    <w:rsid w:val="47F866B8"/>
    <w:rsid w:val="48403BBB"/>
    <w:rsid w:val="486F44A0"/>
    <w:rsid w:val="48C06AA9"/>
    <w:rsid w:val="48EC789E"/>
    <w:rsid w:val="48F74BC1"/>
    <w:rsid w:val="49507E2D"/>
    <w:rsid w:val="4A1A7B48"/>
    <w:rsid w:val="4A281E7D"/>
    <w:rsid w:val="4B897627"/>
    <w:rsid w:val="4BE56F53"/>
    <w:rsid w:val="4C2C4B82"/>
    <w:rsid w:val="4C891FD4"/>
    <w:rsid w:val="4DE55DDC"/>
    <w:rsid w:val="4E217FEA"/>
    <w:rsid w:val="4FEE5DDD"/>
    <w:rsid w:val="507E6CAB"/>
    <w:rsid w:val="50854860"/>
    <w:rsid w:val="50D94BAC"/>
    <w:rsid w:val="50F934A0"/>
    <w:rsid w:val="518D725A"/>
    <w:rsid w:val="51A33E34"/>
    <w:rsid w:val="52A35472"/>
    <w:rsid w:val="53165C44"/>
    <w:rsid w:val="54085ED4"/>
    <w:rsid w:val="545A4256"/>
    <w:rsid w:val="54BC281B"/>
    <w:rsid w:val="54D47B64"/>
    <w:rsid w:val="55222FC6"/>
    <w:rsid w:val="553625CD"/>
    <w:rsid w:val="57323268"/>
    <w:rsid w:val="57572CCF"/>
    <w:rsid w:val="593A439E"/>
    <w:rsid w:val="59861649"/>
    <w:rsid w:val="59E3084A"/>
    <w:rsid w:val="5A845B89"/>
    <w:rsid w:val="5BA109BC"/>
    <w:rsid w:val="5DE30E18"/>
    <w:rsid w:val="5F5D4BFA"/>
    <w:rsid w:val="6014175D"/>
    <w:rsid w:val="621833AA"/>
    <w:rsid w:val="62E0751B"/>
    <w:rsid w:val="632C3261"/>
    <w:rsid w:val="634265E1"/>
    <w:rsid w:val="63864720"/>
    <w:rsid w:val="63A1155A"/>
    <w:rsid w:val="6408782B"/>
    <w:rsid w:val="6428796E"/>
    <w:rsid w:val="64326656"/>
    <w:rsid w:val="64A357A5"/>
    <w:rsid w:val="658E5B0E"/>
    <w:rsid w:val="66361F34"/>
    <w:rsid w:val="664149FB"/>
    <w:rsid w:val="66CA526B"/>
    <w:rsid w:val="66EF082E"/>
    <w:rsid w:val="677D5E3A"/>
    <w:rsid w:val="681F3A63"/>
    <w:rsid w:val="68882CE8"/>
    <w:rsid w:val="68D67EF7"/>
    <w:rsid w:val="69E551B0"/>
    <w:rsid w:val="6A30369E"/>
    <w:rsid w:val="6A837C0B"/>
    <w:rsid w:val="6B4B244D"/>
    <w:rsid w:val="6B5E5F82"/>
    <w:rsid w:val="6BFB1A23"/>
    <w:rsid w:val="6F593630"/>
    <w:rsid w:val="70EE1B56"/>
    <w:rsid w:val="723839D1"/>
    <w:rsid w:val="749173C8"/>
    <w:rsid w:val="74A7099A"/>
    <w:rsid w:val="750202C6"/>
    <w:rsid w:val="75151DA7"/>
    <w:rsid w:val="75510906"/>
    <w:rsid w:val="75EB0D5A"/>
    <w:rsid w:val="76571F4C"/>
    <w:rsid w:val="7663062F"/>
    <w:rsid w:val="76D96E05"/>
    <w:rsid w:val="772462D2"/>
    <w:rsid w:val="77E617D9"/>
    <w:rsid w:val="78615304"/>
    <w:rsid w:val="786F2403"/>
    <w:rsid w:val="792F5E00"/>
    <w:rsid w:val="79725A1A"/>
    <w:rsid w:val="7A7E03EF"/>
    <w:rsid w:val="7A94551C"/>
    <w:rsid w:val="7B5761A4"/>
    <w:rsid w:val="7B8B4B71"/>
    <w:rsid w:val="7BB35E76"/>
    <w:rsid w:val="7BCE4A5E"/>
    <w:rsid w:val="7BEC31E9"/>
    <w:rsid w:val="7C8B294F"/>
    <w:rsid w:val="7CA73C2D"/>
    <w:rsid w:val="7CDB5685"/>
    <w:rsid w:val="7DCB56F9"/>
    <w:rsid w:val="7E7676CE"/>
    <w:rsid w:val="7EE66563"/>
    <w:rsid w:val="7FD74225"/>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3170</Words>
  <Characters>3205</Characters>
  <Lines>0</Lines>
  <Paragraphs>0</Paragraphs>
  <TotalTime>0</TotalTime>
  <ScaleCrop>false</ScaleCrop>
  <LinksUpToDate>false</LinksUpToDate>
  <CharactersWithSpaces>3231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2022-03-17T01:23:00Z</dcterms:created>
  <dc:creator>dell</dc:creator>
  <cp:lastModifiedBy>田園蝦</cp:lastModifiedBy>
  <dcterms:modified xsi:type="dcterms:W3CDTF">2022-04-27T01:39:14Z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791BE91126C6466AA80635BC6696DFAA</vt:lpwstr>
  </property>
</Properties>
</file>