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atLeast"/>
        <w:rPr>
          <w:rFonts w:hint="eastAsia" w:ascii="宋体" w:hAnsi="宋体" w:cs="Times New Roman"/>
          <w:sz w:val="24"/>
          <w:szCs w:val="24"/>
          <w:lang w:eastAsia="zh-Hans"/>
        </w:rPr>
      </w:pPr>
    </w:p>
    <w:p>
      <w:pPr>
        <w:snapToGrid w:val="0"/>
        <w:spacing w:line="400" w:lineRule="atLeast"/>
        <w:ind w:firstLine="600"/>
        <w:jc w:val="center"/>
        <w:rPr>
          <w:rFonts w:hint="eastAsia" w:ascii="宋体" w:hAnsi="宋体" w:cs="Times New Roman"/>
          <w:b/>
          <w:bCs/>
          <w:sz w:val="32"/>
          <w:szCs w:val="32"/>
        </w:rPr>
      </w:pPr>
      <w:r>
        <w:rPr>
          <w:rFonts w:hint="eastAsia" w:ascii="宋体" w:hAnsi="宋体" w:cs="Times New Roman"/>
          <w:b/>
          <w:bCs/>
          <w:sz w:val="32"/>
          <w:szCs w:val="32"/>
        </w:rPr>
        <w:t>二战后美.苏两极格局的产生</w:t>
      </w:r>
    </w:p>
    <w:p>
      <w:pPr>
        <w:snapToGrid w:val="0"/>
        <w:spacing w:line="400" w:lineRule="atLeast"/>
        <w:ind w:firstLine="600"/>
        <w:jc w:val="center"/>
        <w:rPr>
          <w:rFonts w:hint="eastAsia" w:ascii="宋体" w:hAnsi="宋体" w:cs="Times New Roman"/>
          <w:sz w:val="24"/>
          <w:szCs w:val="24"/>
        </w:rPr>
      </w:pPr>
      <w:r>
        <w:rPr>
          <w:rFonts w:hint="eastAsia" w:ascii="宋体" w:hAnsi="宋体" w:cs="Times New Roman"/>
          <w:sz w:val="24"/>
          <w:szCs w:val="24"/>
        </w:rPr>
        <w:t>2018级历史二班孔德瑶</w:t>
      </w:r>
    </w:p>
    <w:p>
      <w:pPr>
        <w:snapToGrid w:val="0"/>
        <w:spacing w:line="400" w:lineRule="atLeast"/>
        <w:ind w:firstLine="600"/>
        <w:jc w:val="center"/>
        <w:rPr>
          <w:rFonts w:hint="eastAsia" w:ascii="宋体" w:hAnsi="宋体" w:cs="Times New Roman"/>
          <w:sz w:val="24"/>
          <w:szCs w:val="24"/>
          <w:lang w:eastAsia="zh-Hans"/>
        </w:rPr>
      </w:pPr>
      <w:bookmarkStart w:id="0" w:name="_GoBack"/>
      <w:bookmarkEnd w:id="0"/>
    </w:p>
    <w:p>
      <w:pPr>
        <w:snapToGrid w:val="0"/>
        <w:spacing w:line="400" w:lineRule="atLeast"/>
        <w:rPr>
          <w:rFonts w:ascii="宋体" w:hAnsi="宋体" w:cs="Times New Roman"/>
          <w:sz w:val="24"/>
          <w:szCs w:val="24"/>
        </w:rPr>
      </w:pPr>
      <w:r>
        <w:rPr>
          <w:rFonts w:hint="eastAsia" w:ascii="宋体" w:hAnsi="宋体" w:cs="Times New Roman"/>
          <w:sz w:val="24"/>
          <w:szCs w:val="24"/>
          <w:lang w:eastAsia="zh-Hans"/>
        </w:rPr>
        <w:t>【课程标准】</w:t>
      </w:r>
      <w:r>
        <w:rPr>
          <w:rFonts w:hint="eastAsia" w:ascii="宋体" w:hAnsi="宋体" w:cs="Times New Roman"/>
          <w:sz w:val="24"/>
          <w:szCs w:val="24"/>
        </w:rPr>
        <w:t>学生要通过了解冷战时期典型历史事件，认识冷战的基本特征，了解冷战的发生丶发展和世界格局变化的相互影响。</w:t>
      </w:r>
    </w:p>
    <w:p>
      <w:pPr>
        <w:snapToGrid w:val="0"/>
        <w:spacing w:line="400" w:lineRule="atLeast"/>
        <w:rPr>
          <w:rFonts w:ascii="宋体" w:hAnsi="宋体" w:cs="Times New Roman"/>
          <w:sz w:val="24"/>
          <w:szCs w:val="24"/>
        </w:rPr>
      </w:pPr>
    </w:p>
    <w:p>
      <w:pPr>
        <w:snapToGrid w:val="0"/>
        <w:spacing w:line="400" w:lineRule="atLeast"/>
        <w:rPr>
          <w:rFonts w:ascii="宋体" w:hAnsi="宋体" w:cs="Times New Roman"/>
          <w:sz w:val="24"/>
          <w:szCs w:val="24"/>
        </w:rPr>
      </w:pPr>
      <w:r>
        <w:rPr>
          <w:rFonts w:hint="eastAsia" w:ascii="宋体" w:hAnsi="宋体" w:cs="Times New Roman"/>
          <w:sz w:val="24"/>
          <w:szCs w:val="24"/>
          <w:lang w:eastAsia="zh-Hans"/>
        </w:rPr>
        <w:t>【教材分析】</w:t>
      </w:r>
      <w:r>
        <w:rPr>
          <w:rFonts w:hint="eastAsia" w:ascii="宋体" w:hAnsi="宋体" w:cs="Times New Roman"/>
          <w:sz w:val="24"/>
          <w:szCs w:val="24"/>
        </w:rPr>
        <w:t>教材中主要通过列举冷战时期美苏在政治、经济方面的碰撞事件体现两极格局的形成，教师在讲授过程中应向学生揭示本质原因方便与学生加深理解。</w:t>
      </w:r>
    </w:p>
    <w:p>
      <w:pPr>
        <w:snapToGrid w:val="0"/>
        <w:spacing w:line="400" w:lineRule="atLeast"/>
        <w:rPr>
          <w:rFonts w:ascii="宋体" w:hAnsi="宋体" w:cs="Times New Roman"/>
          <w:sz w:val="24"/>
          <w:szCs w:val="24"/>
          <w:lang w:eastAsia="zh-Hans"/>
        </w:rPr>
      </w:pPr>
    </w:p>
    <w:p>
      <w:pPr>
        <w:snapToGrid w:val="0"/>
        <w:spacing w:line="400" w:lineRule="atLeast"/>
        <w:rPr>
          <w:rFonts w:ascii="宋体" w:hAnsi="宋体" w:cs="Times New Roman"/>
          <w:sz w:val="24"/>
          <w:szCs w:val="24"/>
        </w:rPr>
      </w:pPr>
      <w:r>
        <w:rPr>
          <w:rFonts w:hint="eastAsia" w:ascii="宋体" w:hAnsi="宋体" w:cs="Times New Roman"/>
          <w:sz w:val="24"/>
          <w:szCs w:val="24"/>
          <w:lang w:eastAsia="zh-Hans"/>
        </w:rPr>
        <w:t>【学情分析】</w:t>
      </w:r>
      <w:r>
        <w:rPr>
          <w:rFonts w:hint="eastAsia" w:ascii="宋体" w:hAnsi="宋体" w:cs="Times New Roman"/>
          <w:sz w:val="24"/>
          <w:szCs w:val="24"/>
        </w:rPr>
        <w:t>本节课知识点难度不高，但时间空间跨度大，一定程度上干扰学生记忆。</w:t>
      </w:r>
    </w:p>
    <w:p>
      <w:pPr>
        <w:pStyle w:val="14"/>
        <w:widowControl/>
        <w:shd w:val="clear" w:color="auto" w:fill="FFFFFF"/>
        <w:spacing w:before="0" w:beforeAutospacing="0" w:after="90" w:afterAutospacing="0" w:line="225" w:lineRule="atLeast"/>
        <w:rPr>
          <w:rFonts w:ascii="宋体" w:hAnsi="宋体" w:cs="Times New Roman"/>
          <w:lang w:eastAsia="zh-Hans"/>
        </w:rPr>
      </w:pPr>
    </w:p>
    <w:p>
      <w:pPr>
        <w:pStyle w:val="14"/>
        <w:widowControl/>
        <w:shd w:val="clear" w:color="auto" w:fill="FFFFFF"/>
        <w:spacing w:before="0" w:beforeAutospacing="0" w:after="90" w:afterAutospacing="0" w:line="225" w:lineRule="atLeast"/>
        <w:rPr>
          <w:rFonts w:hint="eastAsia" w:ascii="宋体" w:hAnsi="宋体" w:cs="Times New Roman"/>
        </w:rPr>
      </w:pPr>
      <w:r>
        <w:rPr>
          <w:rFonts w:hint="eastAsia" w:ascii="宋体" w:hAnsi="宋体" w:cs="Times New Roman"/>
          <w:highlight w:val="none"/>
          <w:lang w:eastAsia="zh-Hans"/>
        </w:rPr>
        <w:t>【教学目标】</w:t>
      </w:r>
      <w:r>
        <w:rPr>
          <w:rFonts w:hint="eastAsia" w:ascii="宋体" w:hAnsi="宋体" w:cs="Times New Roman"/>
        </w:rPr>
        <w:t xml:space="preserve"> </w:t>
      </w:r>
    </w:p>
    <w:p>
      <w:pPr>
        <w:pStyle w:val="14"/>
        <w:widowControl/>
        <w:shd w:val="clear" w:color="auto" w:fill="FFFFFF"/>
        <w:spacing w:before="0" w:beforeAutospacing="0" w:after="90" w:afterAutospacing="0" w:line="225" w:lineRule="atLeast"/>
        <w:rPr>
          <w:rFonts w:hint="eastAsia" w:ascii="宋体" w:hAnsi="宋体" w:cs="Times New Roman"/>
          <w:kern w:val="2"/>
        </w:rPr>
      </w:pPr>
      <w:r>
        <w:rPr>
          <w:rFonts w:hint="eastAsia" w:ascii="宋体" w:hAnsi="宋体" w:cs="Times New Roman"/>
          <w:lang w:eastAsia="zh-CN"/>
        </w:rPr>
        <w:t>唯物史观：</w:t>
      </w:r>
      <w:r>
        <w:rPr>
          <w:rFonts w:hint="eastAsia" w:ascii="宋体" w:hAnsi="宋体" w:cs="Times New Roman"/>
          <w:kern w:val="2"/>
        </w:rPr>
        <w:t>使学生</w:t>
      </w:r>
      <w:r>
        <w:rPr>
          <w:rFonts w:hint="eastAsia" w:ascii="宋体" w:hAnsi="宋体" w:cs="Times New Roman"/>
          <w:kern w:val="2"/>
          <w:lang w:eastAsia="zh-CN"/>
        </w:rPr>
        <w:t>从历史发展规律角度</w:t>
      </w:r>
      <w:r>
        <w:rPr>
          <w:rFonts w:hint="eastAsia" w:ascii="宋体" w:hAnsi="宋体" w:cs="Times New Roman"/>
          <w:kern w:val="2"/>
        </w:rPr>
        <w:t>了解两极格局形成的根本原因、冷战表现和对国际关系的影响，</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lang w:eastAsia="zh-CN"/>
        </w:rPr>
        <w:t>历史解释：通过</w:t>
      </w:r>
      <w:r>
        <w:rPr>
          <w:rFonts w:hint="eastAsia" w:ascii="宋体" w:hAnsi="宋体" w:cs="Times New Roman"/>
          <w:kern w:val="2"/>
        </w:rPr>
        <w:t>认识美苏冷战对二战后国际关系发展所产生的重大影响，培养学生运用辩证唯物主义观点全面评价历史问题的能力。理解美苏两国对峙中各自采取的政治、经济、军事措施；就美苏两国在“冷战”状态下的对抗和矛盾的机会对世界和平和国际关系进行深刻分析和理解。</w:t>
      </w:r>
    </w:p>
    <w:p>
      <w:pPr>
        <w:pStyle w:val="14"/>
        <w:widowControl/>
        <w:shd w:val="clear" w:color="auto" w:fill="FFFFFF"/>
        <w:spacing w:before="0" w:beforeAutospacing="0" w:after="90" w:afterAutospacing="0" w:line="225" w:lineRule="atLeast"/>
        <w:rPr>
          <w:rFonts w:hint="eastAsia" w:ascii="宋体" w:hAnsi="宋体" w:cs="Times New Roman"/>
          <w:kern w:val="2"/>
        </w:rPr>
      </w:pPr>
      <w:r>
        <w:rPr>
          <w:rFonts w:hint="eastAsia" w:ascii="宋体" w:hAnsi="宋体" w:cs="Times New Roman"/>
          <w:kern w:val="2"/>
          <w:lang w:eastAsia="zh-CN"/>
        </w:rPr>
        <w:t>家国情怀：</w:t>
      </w:r>
      <w:r>
        <w:rPr>
          <w:rFonts w:hint="eastAsia" w:ascii="宋体" w:hAnsi="宋体" w:cs="Times New Roman"/>
          <w:kern w:val="2"/>
        </w:rPr>
        <w:t>使学生理解美苏争锋是两大阵营的对峙，实质是美苏国家利益的争夺。“冷战”背景下美苏双方的激烈争夺给世界和平与安全带来了极大威胁。</w:t>
      </w:r>
    </w:p>
    <w:p>
      <w:pPr>
        <w:pStyle w:val="14"/>
        <w:widowControl/>
        <w:shd w:val="clear" w:color="auto" w:fill="FFFFFF"/>
        <w:spacing w:before="0" w:beforeAutospacing="0" w:after="90" w:afterAutospacing="0" w:line="225" w:lineRule="atLeast"/>
        <w:rPr>
          <w:rFonts w:hint="eastAsia" w:ascii="宋体" w:hAnsi="宋体" w:cs="Times New Roman"/>
          <w:kern w:val="2"/>
          <w:lang w:eastAsia="zh-CN"/>
        </w:rPr>
      </w:pPr>
      <w:r>
        <w:rPr>
          <w:rFonts w:hint="eastAsia" w:ascii="宋体" w:hAnsi="宋体" w:cs="Times New Roman"/>
          <w:kern w:val="2"/>
          <w:lang w:eastAsia="zh-CN"/>
        </w:rPr>
        <w:t>时空观念：培养学生对冷战时期重大历史事件的时间发生观念，行成清晰的脉络图。</w:t>
      </w:r>
    </w:p>
    <w:p>
      <w:pPr>
        <w:pStyle w:val="14"/>
        <w:widowControl/>
        <w:shd w:val="clear" w:color="auto" w:fill="FFFFFF"/>
        <w:spacing w:before="0" w:beforeAutospacing="0" w:after="90" w:afterAutospacing="0" w:line="225" w:lineRule="atLeast"/>
        <w:rPr>
          <w:rFonts w:hint="eastAsia" w:ascii="宋体" w:hAnsi="宋体" w:cs="Times New Roman"/>
          <w:kern w:val="2"/>
          <w:lang w:eastAsia="zh-CN"/>
        </w:rPr>
      </w:pPr>
      <w:r>
        <w:rPr>
          <w:rFonts w:hint="eastAsia" w:ascii="宋体" w:hAnsi="宋体" w:cs="Times New Roman"/>
          <w:kern w:val="2"/>
          <w:lang w:eastAsia="zh-CN"/>
        </w:rPr>
        <w:t>史料实证：是学生能利用冷战的史料判断证明历史事件的起因经过影响。</w:t>
      </w:r>
    </w:p>
    <w:p>
      <w:pPr>
        <w:pStyle w:val="14"/>
        <w:widowControl/>
        <w:shd w:val="clear" w:color="auto" w:fill="FFFFFF"/>
        <w:spacing w:before="0" w:beforeAutospacing="0" w:after="90" w:afterAutospacing="0" w:line="225" w:lineRule="atLeast"/>
        <w:rPr>
          <w:rFonts w:ascii="宋体" w:hAnsi="宋体" w:cs="Times New Roman"/>
          <w:kern w:val="2"/>
        </w:rPr>
      </w:pP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lang w:eastAsia="zh-Hans"/>
        </w:rPr>
        <w:t>【教学重难点】</w:t>
      </w:r>
      <w:r>
        <w:rPr>
          <w:rFonts w:hint="eastAsia" w:ascii="宋体" w:hAnsi="宋体" w:cs="Times New Roman"/>
        </w:rPr>
        <w:t xml:space="preserve">  </w:t>
      </w:r>
      <w:r>
        <w:rPr>
          <w:rFonts w:hint="eastAsia" w:ascii="宋体" w:hAnsi="宋体" w:cs="Times New Roman"/>
          <w:kern w:val="2"/>
        </w:rPr>
        <w:t>重点：美苏冷战的表现和对国际关系的影响。</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难点：两极格局对二战后国际关系发展的影响</w:t>
      </w:r>
    </w:p>
    <w:p>
      <w:pPr>
        <w:snapToGrid w:val="0"/>
        <w:spacing w:line="400" w:lineRule="atLeast"/>
        <w:ind w:firstLine="600"/>
        <w:rPr>
          <w:rFonts w:ascii="宋体" w:hAnsi="宋体" w:cs="Times New Roman"/>
          <w:sz w:val="24"/>
          <w:szCs w:val="24"/>
          <w:lang w:eastAsia="zh-Hans"/>
        </w:rPr>
      </w:pP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lang w:eastAsia="zh-Hans"/>
        </w:rPr>
        <w:t>【教学过程】</w:t>
      </w:r>
      <w:r>
        <w:rPr>
          <w:rFonts w:hint="eastAsia" w:ascii="宋体" w:hAnsi="宋体" w:cs="Times New Roman"/>
        </w:rPr>
        <w:t xml:space="preserve"> </w:t>
      </w:r>
      <w:r>
        <w:rPr>
          <w:rFonts w:hint="eastAsia" w:ascii="宋体" w:hAnsi="宋体" w:cs="Times New Roman"/>
          <w:kern w:val="2"/>
        </w:rPr>
        <w:t>根据课标要求和学生的特点，在教学过程环节中我设计了四个环节：课前预习、自主学习、创设情境、导入新课、合作探究，师生互动、分层训练、巩固提高。</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首先——课前预习、自主学习：提前下发学案，学生根据学案做好预习。</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设计意图：培养学生的自主学习能力，初步构建知识体系，让学生带着问题有针对性地听课。</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其次——创设情境、导入新课：</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20xx年3月19日作为急先锋的法国率先轰炸了利比亚首都的黎波里，事隔5个月后，战事依旧。法国为何成为北约军事轰炸的急先锋？1949年法国成为北约成员国，1969年法国宣布退出北约，20xx年法国又通过投票重返北约，法国为什么对北约朝三暮四，北约却又是一个什么样的组织？</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今天我们大家通过本课的学习就可以解开这其中的秘密。</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设计意图：通过创设情境，活跃课堂气氛，激发学生学习的兴趣。</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再次——合作探究、师生互动</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我将教材整合为四部分：两极格局形成的背景、过程、主要对抗形式和两极格局的影响。指导学生阅读教材，思考问题，通过合作探究来突破重难点。设计意图：突出重点，条理清晰，有利于学生构建完整清晰的知识体系。</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一、两级格局的形成的背景</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利用多媒体显示五则材料，分别是德国、英国、法国、美国和苏联在二战后的状况（包括政治、经济、军事等），让学生阅读材料，分析二战后两极格局形成的背景，理解美苏两国国际利益、社会制度和意识形态的冲突是两极世界形成的根源。</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设计意图：引导学生阅读材料，从中提取有效信息，提升学生材料解析能力。</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二、两极格局形成的过程</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利用多媒体显示：两极世界的形成的框架——两极世界的形成的标志——两极世界的瓦解的标志，让学生在教材中快速寻找答案。</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设计意图：熟悉教材，形成对知识体系的整体认识。</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三、两极格局主要对抗形式：冷战</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1、冷战的含义：教师介绍含义</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设计意图：让学生清晰地掌握概念，有助于理解本课重点。</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2、冷战的过程</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多媒体显示三幅图片：1946年“铁幕演说”；1947年杜鲁门国会咨文；1991年苏联解体。利用图说历史的方式让学生掌握冷战的过程：冷战序幕（1946年铁幕演说）——冷战形成的标志（1947年杜鲁门主义）——冷战的瓦解（苏联解体）。</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设计意图：形象直观的图片，使学生获得感性认识的同时，心灵又受到强烈的震憾。加深对历史变迁的理解，培养学生的观察能力。</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3、冷战的表现</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利用多媒体演示视频，让学生边看边思考冷战的表现，并以表格的形式总结。</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设计意图：打破时空限制，化远为近，化静为动，图文声像并茂，形象逼真地再现已消逝的历史现象，创造了历史情境，激发学生学习的兴趣。</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4、冷战对国际关系的影响</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以小记者采访的形式突破本课难点：把学生分成五组人，分别扮演民主德国人、朝鲜人、古巴人、中国人、和越南人，一名学生扮演小记者，分别采访五国人，让他们分别就20世纪五六十年代的国际国内形势对自己生活带来的影响发表言论。在此基础上，总结出冷战对国际关系的影响是：全面冷战和局部热战。</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设计意图：一方面可以培养学生合作探究意识，享受自主学习的乐趣；另一方面在多样化、开放式的学习环境中，培养实事求是的精神和探索历史问题的能力，提高创新意识和实践能力的教学理念。</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四、两极格局的影响</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辩论：正方：两极格局有利于世界和平；反方：两极格局不利于世界和平。</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设计意图：历史课程是人文教育的基础课程。历史教学的一个重要任务就是使学生树立对国家、对民族的历史责任感和使命感，此处及时升华了本课教学内容，帮助学生形成两极格局下美苏双方的激烈争夺给世界和平与安全带来了极大威胁，但由于美苏双方势均力敌，避免新的世界大战的正确认识，落实了本课对于学生的情感态度与价值观的要求。</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最后——分层训练、巩固提高：将学生分成学习小组，学生分组讨论学案上的高考真题和课时训练题，发现并提出问题，小组间互相讲解，教师适时对易错题或难题给予方法上的指导。</w:t>
      </w:r>
    </w:p>
    <w:p>
      <w:pPr>
        <w:pStyle w:val="14"/>
        <w:widowControl/>
        <w:shd w:val="clear" w:color="auto" w:fill="FFFFFF"/>
        <w:spacing w:before="0" w:beforeAutospacing="0" w:after="90" w:afterAutospacing="0" w:line="225" w:lineRule="atLeast"/>
        <w:rPr>
          <w:rFonts w:ascii="宋体" w:hAnsi="宋体" w:cs="Times New Roman"/>
          <w:kern w:val="2"/>
        </w:rPr>
      </w:pPr>
      <w:r>
        <w:rPr>
          <w:rFonts w:hint="eastAsia" w:ascii="宋体" w:hAnsi="宋体" w:cs="Times New Roman"/>
          <w:kern w:val="2"/>
        </w:rPr>
        <w:t>　　设计意图：高考真题训练有助于学生在学习中把握高考方向；分层训练是尊重学生的差异性，让所有的学生都得到发展。小组间共同探讨解决问题，使学生获得学习上的愉悦，更提高了学生对历史的感悟和表达能力。</w:t>
      </w:r>
    </w:p>
    <w:p>
      <w:pPr>
        <w:pStyle w:val="14"/>
        <w:widowControl/>
        <w:shd w:val="clear" w:color="auto" w:fill="FFFFFF"/>
        <w:spacing w:before="0" w:beforeAutospacing="0" w:after="90" w:afterAutospacing="0" w:line="225" w:lineRule="atLeast"/>
        <w:rPr>
          <w:rFonts w:ascii="宋体" w:hAnsi="宋体" w:cs="Times New Roman"/>
          <w:kern w:val="2"/>
        </w:rPr>
      </w:pPr>
    </w:p>
    <w:p>
      <w:pPr>
        <w:pStyle w:val="14"/>
        <w:widowControl/>
        <w:shd w:val="clear" w:color="auto" w:fill="FFFFFF"/>
        <w:spacing w:before="0" w:beforeAutospacing="0" w:after="90" w:afterAutospacing="0" w:line="225" w:lineRule="atLeast"/>
        <w:rPr>
          <w:rFonts w:ascii="宋体" w:hAnsi="宋体" w:cs="Times New Roman"/>
          <w:kern w:val="2"/>
          <w:lang w:eastAsia="zh-Hans"/>
        </w:rPr>
      </w:pPr>
    </w:p>
    <w:p>
      <w:pPr>
        <w:snapToGrid w:val="0"/>
        <w:spacing w:line="400" w:lineRule="atLeast"/>
        <w:ind w:firstLine="600"/>
        <w:rPr>
          <w:rFonts w:ascii="宋体" w:hAnsi="宋体" w:cs="Times New Roman"/>
          <w:sz w:val="24"/>
          <w:szCs w:val="24"/>
        </w:rPr>
      </w:pPr>
      <w:r>
        <w:rPr>
          <w:rFonts w:hint="eastAsia" w:ascii="宋体" w:hAnsi="宋体" w:cs="Times New Roman"/>
          <w:sz w:val="24"/>
          <w:szCs w:val="24"/>
          <w:lang w:eastAsia="zh-Hans"/>
        </w:rPr>
        <w:t>【板书设计】</w:t>
      </w:r>
      <w:r>
        <w:rPr>
          <w:rFonts w:hint="eastAsia" w:ascii="宋体" w:hAnsi="宋体" w:cs="Times New Roman"/>
          <w:sz w:val="24"/>
          <w:szCs w:val="24"/>
        </w:rPr>
        <w:t xml:space="preserve">       </w:t>
      </w:r>
      <w:r>
        <w:rPr>
          <w:rFonts w:ascii="宋体" w:hAnsi="宋体" w:cs="Times New Roman"/>
          <w:sz w:val="24"/>
          <w:szCs w:val="24"/>
        </w:rPr>
        <w:drawing>
          <wp:inline distT="0" distB="0" distL="114300" distR="114300">
            <wp:extent cx="5215255" cy="1383665"/>
            <wp:effectExtent l="0" t="0" r="4445" b="6985"/>
            <wp:docPr id="2" name="图片 2" descr="生命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生命绿"/>
                    <pic:cNvPicPr>
                      <a:picLocks noChangeAspect="1"/>
                    </pic:cNvPicPr>
                  </pic:nvPicPr>
                  <pic:blipFill>
                    <a:blip r:embed="rId6"/>
                    <a:stretch>
                      <a:fillRect/>
                    </a:stretch>
                  </pic:blipFill>
                  <pic:spPr>
                    <a:xfrm>
                      <a:off x="0" y="0"/>
                      <a:ext cx="5215255" cy="1383665"/>
                    </a:xfrm>
                    <a:prstGeom prst="rect">
                      <a:avLst/>
                    </a:prstGeom>
                  </pic:spPr>
                </pic:pic>
              </a:graphicData>
            </a:graphic>
          </wp:inline>
        </w:drawing>
      </w:r>
    </w:p>
    <w:p>
      <w:pPr>
        <w:snapToGrid w:val="0"/>
        <w:spacing w:line="400" w:lineRule="atLeast"/>
        <w:ind w:firstLine="600"/>
        <w:rPr>
          <w:rFonts w:ascii="宋体" w:hAnsi="宋体" w:cs="Times New Roman"/>
          <w:sz w:val="24"/>
          <w:szCs w:val="24"/>
          <w:lang w:eastAsia="zh-Hans"/>
        </w:rPr>
      </w:pPr>
    </w:p>
    <w:p>
      <w:pPr>
        <w:snapToGrid w:val="0"/>
        <w:spacing w:line="400" w:lineRule="atLeast"/>
        <w:ind w:firstLine="600"/>
        <w:rPr>
          <w:rFonts w:ascii="宋体" w:hAnsi="宋体" w:cs="Times New Roman"/>
          <w:sz w:val="24"/>
          <w:szCs w:val="24"/>
          <w:lang w:eastAsia="zh-Hans"/>
        </w:rPr>
      </w:pPr>
      <w:r>
        <w:rPr>
          <w:rFonts w:hint="eastAsia" w:ascii="宋体" w:hAnsi="宋体" w:cs="Times New Roman"/>
          <w:sz w:val="24"/>
          <w:szCs w:val="24"/>
          <w:lang w:eastAsia="zh-Hans"/>
        </w:rPr>
        <w:t>【教学反思】</w:t>
      </w:r>
      <w:r>
        <w:rPr>
          <w:rFonts w:hint="eastAsia" w:asciiTheme="minorEastAsia" w:hAnsiTheme="minorEastAsia" w:eastAsiaTheme="minorEastAsia" w:cstheme="minorEastAsia"/>
          <w:b/>
          <w:bCs/>
          <w:color w:val="333333"/>
          <w:kern w:val="0"/>
          <w:shd w:val="clear" w:color="auto" w:fill="FFFFFF"/>
          <w:lang w:bidi="ar"/>
        </w:rPr>
        <w:t>在课堂上对于历史事件的细节展示过于繁琐，可能会扰乱学生的知识接受。在以后的课堂上要精炼内容</w:t>
      </w:r>
    </w:p>
    <w:p>
      <w:pPr>
        <w:snapToGrid w:val="0"/>
        <w:spacing w:line="400" w:lineRule="atLeast"/>
        <w:ind w:firstLine="600"/>
        <w:rPr>
          <w:rFonts w:ascii="宋体" w:hAnsi="宋体" w:cs="Times New Roman"/>
          <w:sz w:val="24"/>
          <w:szCs w:val="24"/>
          <w:lang w:eastAsia="zh-Hans"/>
        </w:rPr>
      </w:pPr>
    </w:p>
    <w:p>
      <w:pPr>
        <w:snapToGrid w:val="0"/>
        <w:spacing w:line="400" w:lineRule="atLeast"/>
        <w:ind w:firstLine="600"/>
        <w:rPr>
          <w:rFonts w:ascii="宋体" w:hAnsi="宋体" w:cs="Times New Roman"/>
          <w:sz w:val="24"/>
          <w:szCs w:val="24"/>
          <w:lang w:eastAsia="zh-Hans"/>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CF63DBC"/>
    <w:rsid w:val="66B12EA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26"/>
    <w:qFormat/>
    <w:uiPriority w:val="9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Document Map"/>
    <w:basedOn w:val="1"/>
    <w:link w:val="41"/>
    <w:semiHidden/>
    <w:qFormat/>
    <w:uiPriority w:val="99"/>
    <w:pPr>
      <w:shd w:val="clear" w:color="auto" w:fill="000080"/>
    </w:pPr>
  </w:style>
  <w:style w:type="paragraph" w:styleId="6">
    <w:name w:val="annotation text"/>
    <w:basedOn w:val="1"/>
    <w:link w:val="30"/>
    <w:semiHidden/>
    <w:qFormat/>
    <w:uiPriority w:val="99"/>
    <w:pPr>
      <w:jc w:val="left"/>
    </w:pPr>
  </w:style>
  <w:style w:type="paragraph" w:styleId="7">
    <w:name w:val="Body Text"/>
    <w:basedOn w:val="1"/>
    <w:link w:val="37"/>
    <w:qFormat/>
    <w:uiPriority w:val="99"/>
    <w:pPr>
      <w:shd w:val="clear" w:color="auto" w:fill="FFFFFF"/>
      <w:spacing w:before="120" w:line="374" w:lineRule="exact"/>
      <w:ind w:hanging="580"/>
      <w:jc w:val="distribute"/>
    </w:pPr>
    <w:rPr>
      <w:rFonts w:ascii="宋体" w:hAnsi="宋体" w:cs="宋体"/>
      <w:sz w:val="23"/>
      <w:szCs w:val="23"/>
    </w:rPr>
  </w:style>
  <w:style w:type="paragraph" w:styleId="8">
    <w:name w:val="Body Text Indent"/>
    <w:basedOn w:val="1"/>
    <w:link w:val="36"/>
    <w:qFormat/>
    <w:uiPriority w:val="99"/>
    <w:pPr>
      <w:spacing w:line="160" w:lineRule="atLeast"/>
      <w:ind w:firstLine="1120" w:firstLineChars="400"/>
    </w:pPr>
    <w:rPr>
      <w:rFonts w:ascii="新宋体" w:hAnsi="新宋体" w:eastAsia="新宋体" w:cs="新宋体"/>
      <w:sz w:val="28"/>
      <w:szCs w:val="28"/>
    </w:rPr>
  </w:style>
  <w:style w:type="paragraph" w:styleId="9">
    <w:name w:val="Plain Text"/>
    <w:basedOn w:val="1"/>
    <w:link w:val="48"/>
    <w:qFormat/>
    <w:uiPriority w:val="99"/>
    <w:rPr>
      <w:rFonts w:ascii="宋体" w:hAnsi="Courier New" w:cs="宋体"/>
    </w:rPr>
  </w:style>
  <w:style w:type="paragraph" w:styleId="10">
    <w:name w:val="Balloon Text"/>
    <w:basedOn w:val="1"/>
    <w:link w:val="42"/>
    <w:semiHidden/>
    <w:qFormat/>
    <w:uiPriority w:val="99"/>
    <w:rPr>
      <w:sz w:val="18"/>
      <w:szCs w:val="18"/>
    </w:rPr>
  </w:style>
  <w:style w:type="paragraph" w:styleId="11">
    <w:name w:val="footer"/>
    <w:basedOn w:val="1"/>
    <w:link w:val="43"/>
    <w:qFormat/>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4">
    <w:name w:val="Normal (Web)"/>
    <w:basedOn w:val="1"/>
    <w:qFormat/>
    <w:uiPriority w:val="99"/>
    <w:pPr>
      <w:spacing w:before="100" w:beforeAutospacing="1" w:after="100" w:afterAutospacing="1"/>
      <w:jc w:val="left"/>
    </w:pPr>
    <w:rPr>
      <w:kern w:val="0"/>
      <w:sz w:val="24"/>
      <w:szCs w:val="24"/>
    </w:rPr>
  </w:style>
  <w:style w:type="paragraph" w:styleId="15">
    <w:name w:val="annotation subject"/>
    <w:basedOn w:val="6"/>
    <w:next w:val="6"/>
    <w:link w:val="45"/>
    <w:semiHidden/>
    <w:qFormat/>
    <w:uiPriority w:val="99"/>
    <w:rPr>
      <w:b/>
      <w:bCs/>
    </w:rPr>
  </w:style>
  <w:style w:type="table" w:styleId="17">
    <w:name w:val="Table Grid"/>
    <w:basedOn w:val="1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99"/>
    <w:rPr>
      <w:b/>
      <w:bCs/>
    </w:rPr>
  </w:style>
  <w:style w:type="character" w:styleId="20">
    <w:name w:val="page number"/>
    <w:basedOn w:val="18"/>
    <w:qFormat/>
    <w:uiPriority w:val="99"/>
  </w:style>
  <w:style w:type="character" w:styleId="21">
    <w:name w:val="Emphasis"/>
    <w:qFormat/>
    <w:uiPriority w:val="99"/>
    <w:rPr>
      <w:color w:val="auto"/>
    </w:rPr>
  </w:style>
  <w:style w:type="character" w:styleId="22">
    <w:name w:val="Hyperlink"/>
    <w:qFormat/>
    <w:uiPriority w:val="99"/>
    <w:rPr>
      <w:color w:val="0000FF"/>
      <w:u w:val="single"/>
    </w:rPr>
  </w:style>
  <w:style w:type="character" w:styleId="23">
    <w:name w:val="annotation reference"/>
    <w:semiHidden/>
    <w:qFormat/>
    <w:uiPriority w:val="99"/>
    <w:rPr>
      <w:sz w:val="21"/>
      <w:szCs w:val="21"/>
    </w:rPr>
  </w:style>
  <w:style w:type="character" w:customStyle="1" w:styleId="24">
    <w:name w:val="标题 1 字符"/>
    <w:link w:val="2"/>
    <w:qFormat/>
    <w:uiPriority w:val="9"/>
    <w:rPr>
      <w:rFonts w:cs="Calibri"/>
      <w:b/>
      <w:bCs/>
      <w:kern w:val="44"/>
      <w:sz w:val="44"/>
      <w:szCs w:val="44"/>
    </w:rPr>
  </w:style>
  <w:style w:type="character" w:customStyle="1" w:styleId="25">
    <w:name w:val="标题 2 字符"/>
    <w:link w:val="3"/>
    <w:qFormat/>
    <w:locked/>
    <w:uiPriority w:val="99"/>
    <w:rPr>
      <w:rFonts w:ascii="Arial" w:hAnsi="Arial" w:eastAsia="黑体" w:cs="Arial"/>
      <w:b/>
      <w:bCs/>
      <w:kern w:val="2"/>
      <w:sz w:val="32"/>
      <w:szCs w:val="32"/>
      <w:lang w:val="en-US" w:eastAsia="zh-CN"/>
    </w:rPr>
  </w:style>
  <w:style w:type="character" w:customStyle="1" w:styleId="26">
    <w:name w:val="标题 3 字符"/>
    <w:link w:val="4"/>
    <w:semiHidden/>
    <w:qFormat/>
    <w:uiPriority w:val="9"/>
    <w:rPr>
      <w:rFonts w:cs="Calibri"/>
      <w:b/>
      <w:bCs/>
      <w:sz w:val="32"/>
      <w:szCs w:val="32"/>
    </w:rPr>
  </w:style>
  <w:style w:type="character" w:customStyle="1" w:styleId="27">
    <w:name w:val="uc_q_object ucqo_text ucqo_g_blank ucqo_g_solution"/>
    <w:basedOn w:val="18"/>
    <w:qFormat/>
    <w:uiPriority w:val="99"/>
  </w:style>
  <w:style w:type="character" w:customStyle="1" w:styleId="28">
    <w:name w:val="uc_q_object ucqo_g_blank"/>
    <w:basedOn w:val="18"/>
    <w:qFormat/>
    <w:uiPriority w:val="99"/>
  </w:style>
  <w:style w:type="character" w:customStyle="1" w:styleId="29">
    <w:name w:val="uc_q_object"/>
    <w:basedOn w:val="18"/>
    <w:qFormat/>
    <w:uiPriority w:val="99"/>
  </w:style>
  <w:style w:type="character" w:customStyle="1" w:styleId="30">
    <w:name w:val="批注文字 字符"/>
    <w:link w:val="6"/>
    <w:qFormat/>
    <w:locked/>
    <w:uiPriority w:val="99"/>
    <w:rPr>
      <w:kern w:val="2"/>
      <w:sz w:val="24"/>
      <w:szCs w:val="24"/>
    </w:rPr>
  </w:style>
  <w:style w:type="character" w:customStyle="1" w:styleId="31">
    <w:name w:val="HTML 预设格式 字符"/>
    <w:link w:val="13"/>
    <w:qFormat/>
    <w:locked/>
    <w:uiPriority w:val="99"/>
    <w:rPr>
      <w:rFonts w:ascii="Arial" w:hAnsi="Arial" w:cs="Arial"/>
      <w:sz w:val="24"/>
      <w:szCs w:val="24"/>
    </w:rPr>
  </w:style>
  <w:style w:type="character" w:customStyle="1" w:styleId="32">
    <w:name w:val="页眉 字符"/>
    <w:link w:val="12"/>
    <w:qFormat/>
    <w:locked/>
    <w:uiPriority w:val="99"/>
    <w:rPr>
      <w:rFonts w:eastAsia="宋体"/>
      <w:kern w:val="2"/>
      <w:sz w:val="18"/>
      <w:szCs w:val="18"/>
      <w:lang w:val="en-US" w:eastAsia="zh-CN"/>
    </w:rPr>
  </w:style>
  <w:style w:type="character" w:customStyle="1" w:styleId="33">
    <w:name w:val="HTML Preformatted Char1"/>
    <w:semiHidden/>
    <w:qFormat/>
    <w:uiPriority w:val="99"/>
    <w:rPr>
      <w:rFonts w:ascii="Courier New" w:hAnsi="Courier New" w:cs="Courier New"/>
      <w:sz w:val="20"/>
      <w:szCs w:val="20"/>
    </w:rPr>
  </w:style>
  <w:style w:type="paragraph" w:customStyle="1" w:styleId="34">
    <w:name w:val="列表段落1"/>
    <w:basedOn w:val="1"/>
    <w:qFormat/>
    <w:uiPriority w:val="99"/>
    <w:pPr>
      <w:widowControl/>
      <w:ind w:firstLine="420" w:firstLineChars="200"/>
      <w:jc w:val="left"/>
    </w:pPr>
    <w:rPr>
      <w:rFonts w:ascii="宋体" w:hAnsi="宋体" w:cs="宋体"/>
      <w:kern w:val="0"/>
      <w:sz w:val="24"/>
      <w:szCs w:val="24"/>
    </w:rPr>
  </w:style>
  <w:style w:type="character" w:customStyle="1" w:styleId="35">
    <w:name w:val="Plain Text Char"/>
    <w:semiHidden/>
    <w:qFormat/>
    <w:uiPriority w:val="99"/>
    <w:rPr>
      <w:rFonts w:ascii="宋体" w:hAnsi="Courier New" w:cs="Courier New"/>
      <w:szCs w:val="21"/>
    </w:rPr>
  </w:style>
  <w:style w:type="character" w:customStyle="1" w:styleId="36">
    <w:name w:val="正文文本缩进 字符"/>
    <w:link w:val="8"/>
    <w:semiHidden/>
    <w:qFormat/>
    <w:uiPriority w:val="99"/>
    <w:rPr>
      <w:rFonts w:cs="Calibri"/>
      <w:szCs w:val="21"/>
    </w:rPr>
  </w:style>
  <w:style w:type="character" w:customStyle="1" w:styleId="37">
    <w:name w:val="正文文本 字符"/>
    <w:link w:val="7"/>
    <w:semiHidden/>
    <w:qFormat/>
    <w:uiPriority w:val="99"/>
    <w:rPr>
      <w:rFonts w:cs="Calibri"/>
      <w:szCs w:val="21"/>
    </w:rPr>
  </w:style>
  <w:style w:type="paragraph" w:customStyle="1" w:styleId="38">
    <w:name w:val="Char Char Char Char Char Char Char Char Char"/>
    <w:basedOn w:val="1"/>
    <w:qFormat/>
    <w:uiPriority w:val="99"/>
    <w:pPr>
      <w:widowControl/>
      <w:spacing w:line="300" w:lineRule="auto"/>
      <w:ind w:firstLine="200" w:firstLineChars="200"/>
    </w:pPr>
    <w:rPr>
      <w:kern w:val="0"/>
    </w:rPr>
  </w:style>
  <w:style w:type="character" w:customStyle="1" w:styleId="39">
    <w:name w:val="Comment Text Char1"/>
    <w:semiHidden/>
    <w:qFormat/>
    <w:uiPriority w:val="99"/>
    <w:rPr>
      <w:rFonts w:cs="Calibri"/>
      <w:szCs w:val="21"/>
    </w:rPr>
  </w:style>
  <w:style w:type="paragraph" w:customStyle="1" w:styleId="40">
    <w:name w:val="Normal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文档结构图 字符"/>
    <w:link w:val="5"/>
    <w:semiHidden/>
    <w:qFormat/>
    <w:uiPriority w:val="99"/>
    <w:rPr>
      <w:rFonts w:ascii="Times New Roman" w:hAnsi="Times New Roman"/>
      <w:sz w:val="0"/>
      <w:szCs w:val="0"/>
    </w:rPr>
  </w:style>
  <w:style w:type="character" w:customStyle="1" w:styleId="42">
    <w:name w:val="批注框文本 字符"/>
    <w:link w:val="10"/>
    <w:semiHidden/>
    <w:qFormat/>
    <w:uiPriority w:val="99"/>
    <w:rPr>
      <w:rFonts w:cs="Calibri"/>
    </w:rPr>
  </w:style>
  <w:style w:type="character" w:customStyle="1" w:styleId="43">
    <w:name w:val="页脚 字符"/>
    <w:link w:val="11"/>
    <w:semiHidden/>
    <w:qFormat/>
    <w:uiPriority w:val="99"/>
    <w:rPr>
      <w:rFonts w:cs="Calibri"/>
      <w:sz w:val="18"/>
      <w:szCs w:val="18"/>
    </w:rPr>
  </w:style>
  <w:style w:type="character" w:customStyle="1" w:styleId="44">
    <w:name w:val="Header Char1"/>
    <w:semiHidden/>
    <w:qFormat/>
    <w:uiPriority w:val="99"/>
    <w:rPr>
      <w:rFonts w:cs="Calibri"/>
      <w:sz w:val="18"/>
      <w:szCs w:val="18"/>
    </w:rPr>
  </w:style>
  <w:style w:type="character" w:customStyle="1" w:styleId="45">
    <w:name w:val="批注主题 字符"/>
    <w:link w:val="15"/>
    <w:semiHidden/>
    <w:qFormat/>
    <w:uiPriority w:val="99"/>
    <w:rPr>
      <w:rFonts w:cs="Calibri"/>
      <w:b/>
      <w:bCs/>
      <w:kern w:val="2"/>
      <w:sz w:val="24"/>
      <w:szCs w:val="21"/>
    </w:rPr>
  </w:style>
  <w:style w:type="paragraph" w:customStyle="1" w:styleId="46">
    <w:name w:val="列出段落1"/>
    <w:basedOn w:val="1"/>
    <w:qFormat/>
    <w:uiPriority w:val="99"/>
    <w:pPr>
      <w:ind w:firstLine="420" w:firstLineChars="200"/>
    </w:pPr>
  </w:style>
  <w:style w:type="character" w:customStyle="1" w:styleId="47">
    <w:name w:val="页眉 Char1"/>
    <w:qFormat/>
    <w:uiPriority w:val="99"/>
    <w:rPr>
      <w:rFonts w:eastAsia="宋体"/>
      <w:kern w:val="2"/>
      <w:sz w:val="18"/>
      <w:szCs w:val="18"/>
    </w:rPr>
  </w:style>
  <w:style w:type="character" w:customStyle="1" w:styleId="48">
    <w:name w:val="纯文本 字符"/>
    <w:link w:val="9"/>
    <w:qFormat/>
    <w:locked/>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2232</Words>
  <Characters>2264</Characters>
  <Lines>16</Lines>
  <Paragraphs>4</Paragraphs>
  <TotalTime>0</TotalTime>
  <ScaleCrop>false</ScaleCrop>
  <LinksUpToDate>false</LinksUpToDate>
  <CharactersWithSpaces>2349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2020-01-20T22:47:00Z</dcterms:created>
  <dc:creator>微软用户</dc:creator>
  <cp:lastModifiedBy>田園蝦</cp:lastModifiedBy>
  <cp:lastPrinted>2019-08-19T20:05:00Z</cp:lastPrinted>
  <dcterms:modified xsi:type="dcterms:W3CDTF">2022-04-27T01:37:42Z</dcterms:modified>
  <dc:title>101远程教育网同步课程英语体例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9E15A10FBD4347AD87980B8FF77E9AEB</vt:lpwstr>
  </property>
</Properties>
</file>