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A6E9" w14:textId="77777777" w:rsidR="00FF3D23" w:rsidRPr="00053991" w:rsidRDefault="00053991" w:rsidP="00053991">
      <w:pPr>
        <w:pStyle w:val="a3"/>
        <w:widowControl/>
        <w:shd w:val="clear" w:color="auto" w:fill="FFFFFF"/>
        <w:spacing w:beforeAutospacing="0" w:afterAutospacing="0"/>
        <w:jc w:val="center"/>
        <w:rPr>
          <w:rFonts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</w:rPr>
      </w:pPr>
      <w:r w:rsidRPr="00053991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  <w:shd w:val="clear" w:color="auto" w:fill="FFFFFF"/>
        </w:rPr>
        <w:t>辽宁师范大学附属中学实习教育案例</w:t>
      </w:r>
      <w:r w:rsidRPr="00053991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  <w:shd w:val="clear" w:color="auto" w:fill="FFFFFF"/>
        </w:rPr>
        <w:t>-</w:t>
      </w:r>
      <w:r w:rsidRPr="00053991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  <w:shd w:val="clear" w:color="auto" w:fill="FFFFFF"/>
        </w:rPr>
        <w:t>后进学生工作方法</w:t>
      </w:r>
    </w:p>
    <w:p w14:paraId="2E170D2B" w14:textId="28054D21" w:rsidR="00FF3D23" w:rsidRDefault="00053991" w:rsidP="00053991">
      <w:pPr>
        <w:pStyle w:val="a3"/>
        <w:widowControl/>
        <w:shd w:val="clear" w:color="auto" w:fill="FFFFFF"/>
        <w:spacing w:beforeAutospacing="0" w:afterAutospacing="0"/>
        <w:ind w:firstLineChars="400" w:firstLine="1120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孔德瑶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2018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级历史二班</w:t>
      </w:r>
    </w:p>
    <w:p w14:paraId="4560F0E7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学生姓名：高天伟</w:t>
      </w:r>
    </w:p>
    <w:p w14:paraId="3306B64B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实习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初：这孩子有个性、不好惹很难管理，长得那副模样就很霸道。于是我认为他是我需要花费大部分精力、重点盯防、改造的“大人物”。家族名字大全霸气</w:t>
      </w:r>
    </w:p>
    <w:p w14:paraId="238C3610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　　（一）表现：</w:t>
      </w:r>
    </w:p>
    <w:p w14:paraId="5502BCFB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　　首先引起我注意的是自从他上学以来，上课发言从来不举手，张嘴就说，毫无纪律可言，行为与一个中学生的标准相距甚远；他不仅仅回答问题不举手，而且经常用小动作招惹其他的同学，惹得都反对他；他经常欺负同学，有时候上课拽女同学的头发、无缘无故的骂人，有很多的同学都不愿与他为邻；学习成绩差，且不能按时完成作业，连他自己都辨认不出自己写的什么字。</w:t>
      </w:r>
    </w:p>
    <w:p w14:paraId="6518D9B9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　　（二）原因：</w:t>
      </w:r>
    </w:p>
    <w:p w14:paraId="056587AB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　　透过与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班主任介绍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，我逐渐了解到了一些我所不知道的细节。他从小与爷爷奶奶一齐生活，老人只注重对他的物质保证，让他吃饱、穿暖，对于他的教育却几乎为零。在这个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环境下，他上到初中，透过对他的了解以及亲眼所见，我发现这个孩子最大的问题是学习习惯太差，从小就没有人管理，养成了散漫的性格，加上他很喜爱在别人面前表现自己，因而，有此前那样的表现。在这个孩子身上，几乎具备了所有孩子的缺点。但是，我坚信只要发奋、找到了症结所在，一切便会迎刃而解，包括这样的孩子也不例外，毕竟他只是个孩子。守信的名言</w:t>
      </w:r>
    </w:p>
    <w:p w14:paraId="23126F75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　　（三）措施及效果：</w:t>
      </w:r>
    </w:p>
    <w:p w14:paraId="154AA829" w14:textId="77777777" w:rsidR="00FF3D23" w:rsidRDefault="00053991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针对高天伟的状况，我为他制定了帮教措施，决定从学习习惯入手。对于他上课没有规矩的缺点，不能指望他一天、两天就改变，要循序渐进。有了好的表现，就及时表扬、鼓励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；不好了，不是简单的批评，而是告诉他就应怎样样，正因在他的内心中并没有真正建立作为一名学生的标准。就这样，一个月过后，经过了我无数次的提醒、鼓励，他上课不举手说话的毛病基本上得到了改正。状况刚有好转，以后发现的问题，却真的是让我挠头，让我真正发现这是一块不好啃的骨头。基本的规矩懂了，但是好景不长，正因他基础差，课上的资料对他越来越没有什么吸引力了，他的注意力逐渐由上课转化为招猫递狗，不是捅捅这个，拽拽那个，就是趁老师不注意换个座位、发个怪声什么的。几次找他谈，根本不管用：当着我的面表示的很老实，但回去后他仍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然是屡教不改。与此同时，我利用多种奖励、惩罚措施来鼓励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在学校的一次群众大扫除上，我惊奇的发现，平时爱偷懒的高天伟竟然满头大汗的用力去劳动，而且还颇有一番业绩呢！于是，我对他说：“小高，你真行啊！真够棒的！”并号召全班同学向他学习。其实叫他小高是我一时高兴对他所用的称呼，没想到这个称呼却真的拉近了我们之间的距离。他跑过来问我：“老师，老师，你叫我什么？”听了他的问话，看着他不好意思的脸，我突然觉得这虽然是两个小小的字眼，对他来讲却异常重要。之后劳动中，他干得十分卖劲，再没见过他偷懒。学习上也比以前发奋、刻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了，从不问问题的他，经常跑到我的身边来问这问那，上课也爱回答问题了。有一次，他回答问题的次数在全组中排第一名。看着他的变化，比较着他以前的种种，很难坚信这就是那个以前让我时时牵挂、时时担心的高天伟了。不管是在他做对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lastRenderedPageBreak/>
        <w:t>做错时，我都这样称呼他，每一次都会看到他瞪大眼睛认真倾听。看着他的变化，我也经常想，难道真的就是正因这一声亲切的称呼使他改变吗？当然不是，这也许就是量变向质变的转化吧。以前所做的都是在积蓄能量，而今这一声亲切的称呼，使他完成了从量变到质变的过程。虽然这个过程有些慢长，但是毕竟我们等到了这一天。</w:t>
      </w:r>
    </w:p>
    <w:p w14:paraId="6C21D966" w14:textId="77777777" w:rsidR="00FF3D23" w:rsidRDefault="00FF3D23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="Tahoma" w:eastAsia="Tahoma" w:hAnsi="Tahoma" w:cs="Tahoma"/>
          <w:color w:val="333333"/>
          <w:sz w:val="10"/>
          <w:szCs w:val="10"/>
          <w:shd w:val="clear" w:color="auto" w:fill="FFFFFF"/>
        </w:rPr>
      </w:pPr>
    </w:p>
    <w:p w14:paraId="699E1A35" w14:textId="77777777" w:rsidR="00FF3D23" w:rsidRDefault="00053991">
      <w:pPr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 w:bidi="ar"/>
        </w:rPr>
        <w:t>结语：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 w:bidi="ar"/>
        </w:rPr>
        <w:t>不是有人曾说：如果孩子天生就是优生，哪教育还有什么功能？又谈什么基础的素质教育呢？因而对占相对多数的中差生，我们更应变嫌弃为喜爱，变忽视为重视，变冷漠为关注，变薄待为厚待。高天伟的改变也让我有了许多的思考，这样的孩子，刚刚到来的时候，他的身上几乎没有什么优点，每个和他的接触过的人都会感到棘手。但是，就是这样的一个孩子，他并不是一个石头、一块钢铁，如果学校和教师最大限度的给予他时刻、空间上宽容，他也会逐渐被我们这种细致入微的教育感动，他也会被溶化。应对着他的改变，此刻来谈成功与否似乎还为时过早，但是我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 w:bidi="ar"/>
        </w:rPr>
        <w:t>想经过我们每一个教育工作者的发奋，他必须会有一个完美的未来。</w:t>
      </w:r>
    </w:p>
    <w:sectPr w:rsidR="00FF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7341D0"/>
    <w:rsid w:val="00053991"/>
    <w:rsid w:val="00FF3D23"/>
    <w:rsid w:val="3573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79279"/>
  <w15:docId w15:val="{DBCBCFD6-2731-4DC0-9D2F-E5F9A06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$ign</dc:creator>
  <cp:lastModifiedBy>rongyao 荣瑶</cp:lastModifiedBy>
  <cp:revision>2</cp:revision>
  <dcterms:created xsi:type="dcterms:W3CDTF">2022-03-13T06:15:00Z</dcterms:created>
  <dcterms:modified xsi:type="dcterms:W3CDTF">2022-03-18T14:10:00Z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5E42961458FD44A39FBC44882285DBB2</vt:lpwstr>
  </property>
</Properties>
</file>