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1311" w14:textId="77777777" w:rsidR="00102ACD" w:rsidRDefault="00102ACD">
      <w:pPr>
        <w:jc w:val="center"/>
        <w:rPr>
          <w:rFonts w:asciiTheme="majorEastAsia" w:eastAsiaTheme="majorEastAsia" w:hAnsiTheme="majorEastAsia" w:cstheme="majorEastAsia"/>
          <w:b/>
          <w:sz w:val="36"/>
          <w:szCs w:val="36"/>
        </w:rPr>
      </w:pPr>
      <w:r w:rsidRPr="00102ACD">
        <w:rPr>
          <w:rFonts w:asciiTheme="majorEastAsia" w:eastAsiaTheme="majorEastAsia" w:hAnsiTheme="majorEastAsia" w:cstheme="majorEastAsia" w:hint="eastAsia"/>
          <w:b/>
          <w:sz w:val="36"/>
          <w:szCs w:val="36"/>
        </w:rPr>
        <w:t>历史文化学院</w:t>
      </w:r>
    </w:p>
    <w:p w14:paraId="524EEAA6" w14:textId="6CEC2EB0" w:rsidR="00887BC5" w:rsidRDefault="00102ACD">
      <w:pPr>
        <w:jc w:val="center"/>
        <w:rPr>
          <w:rFonts w:asciiTheme="majorEastAsia" w:eastAsiaTheme="majorEastAsia" w:hAnsiTheme="majorEastAsia" w:cstheme="majorEastAsia"/>
          <w:b/>
          <w:sz w:val="36"/>
          <w:szCs w:val="36"/>
        </w:rPr>
      </w:pPr>
      <w:r w:rsidRPr="00102ACD">
        <w:rPr>
          <w:rFonts w:asciiTheme="majorEastAsia" w:eastAsiaTheme="majorEastAsia" w:hAnsiTheme="majorEastAsia" w:cstheme="majorEastAsia" w:hint="eastAsia"/>
          <w:b/>
          <w:sz w:val="36"/>
          <w:szCs w:val="36"/>
        </w:rPr>
        <w:t>本科生推荐免试硕士研究生工作实施细则</w:t>
      </w:r>
    </w:p>
    <w:p w14:paraId="388CD3BF" w14:textId="77777777" w:rsidR="00887BC5" w:rsidRDefault="00887BC5">
      <w:pPr>
        <w:jc w:val="center"/>
        <w:rPr>
          <w:rFonts w:asciiTheme="majorEastAsia" w:eastAsiaTheme="majorEastAsia" w:hAnsiTheme="majorEastAsia" w:cstheme="majorEastAsia"/>
          <w:b/>
          <w:sz w:val="36"/>
          <w:szCs w:val="36"/>
        </w:rPr>
      </w:pPr>
    </w:p>
    <w:p w14:paraId="0DA42061" w14:textId="77777777" w:rsidR="00887BC5" w:rsidRDefault="00887BC5">
      <w:pPr>
        <w:jc w:val="center"/>
        <w:rPr>
          <w:rFonts w:ascii="方正仿宋_GB2312" w:eastAsia="方正仿宋_GB2312" w:hAnsi="方正仿宋_GB2312" w:cs="方正仿宋_GB2312"/>
          <w:bCs/>
          <w:sz w:val="36"/>
          <w:szCs w:val="36"/>
        </w:rPr>
      </w:pPr>
    </w:p>
    <w:p w14:paraId="6C7AE27B" w14:textId="77777777" w:rsidR="00887BC5" w:rsidRPr="00533900" w:rsidRDefault="006148B9">
      <w:pPr>
        <w:ind w:firstLineChars="200" w:firstLine="560"/>
        <w:rPr>
          <w:rFonts w:ascii="仿宋" w:eastAsia="仿宋" w:hAnsi="仿宋" w:cs="仿宋_GB2312"/>
          <w:kern w:val="0"/>
          <w:sz w:val="28"/>
          <w:szCs w:val="28"/>
        </w:rPr>
      </w:pPr>
      <w:r w:rsidRPr="00533900">
        <w:rPr>
          <w:rFonts w:ascii="仿宋" w:eastAsia="仿宋" w:hAnsi="仿宋" w:cs="仿宋_GB2312" w:hint="eastAsia"/>
          <w:kern w:val="0"/>
          <w:sz w:val="28"/>
          <w:szCs w:val="28"/>
        </w:rPr>
        <w:t>为做好本科生推荐免试硕士研究生工作，根据《普通高等学校学生管理规定</w:t>
      </w:r>
      <w:proofErr w:type="gramStart"/>
      <w:r w:rsidRPr="00533900">
        <w:rPr>
          <w:rFonts w:ascii="仿宋" w:eastAsia="仿宋" w:hAnsi="仿宋" w:cs="仿宋_GB2312" w:hint="eastAsia"/>
          <w:kern w:val="0"/>
          <w:sz w:val="28"/>
          <w:szCs w:val="28"/>
        </w:rPr>
        <w:t>》</w:t>
      </w:r>
      <w:proofErr w:type="gramEnd"/>
      <w:r w:rsidRPr="00533900">
        <w:rPr>
          <w:rFonts w:ascii="仿宋" w:eastAsia="仿宋" w:hAnsi="仿宋" w:cs="仿宋_GB2312" w:hint="eastAsia"/>
          <w:kern w:val="0"/>
          <w:sz w:val="28"/>
          <w:szCs w:val="28"/>
        </w:rPr>
        <w:t>(教育部令第41号)《全国普通高等学校推荐优秀应届本科毕业生免试攻读硕士学位研究生工作管理办法（试行）》(教学〔2006〕14号)《教育部办公厅关于进一步规范和加强推荐优秀应届本科毕业生免试攻读研究生工作的通知》《辽宁师范大学推荐免试硕士研究生实施办法》等文件精神，结合学院实际情况，制定本细则。</w:t>
      </w:r>
    </w:p>
    <w:p w14:paraId="414F8032" w14:textId="77777777" w:rsidR="00887BC5" w:rsidRPr="00533900" w:rsidRDefault="006148B9">
      <w:pPr>
        <w:ind w:firstLineChars="200" w:firstLine="560"/>
        <w:rPr>
          <w:rFonts w:ascii="黑体" w:eastAsia="黑体" w:hAnsi="黑体" w:cs="方正仿宋_GB2312"/>
          <w:color w:val="333333"/>
          <w:kern w:val="0"/>
          <w:sz w:val="28"/>
          <w:szCs w:val="28"/>
        </w:rPr>
      </w:pPr>
      <w:r w:rsidRPr="00533900">
        <w:rPr>
          <w:rFonts w:ascii="黑体" w:eastAsia="黑体" w:hAnsi="黑体" w:cs="方正仿宋_GB2312" w:hint="eastAsia"/>
          <w:color w:val="333333"/>
          <w:kern w:val="0"/>
          <w:sz w:val="28"/>
          <w:szCs w:val="28"/>
        </w:rPr>
        <w:t>一、组织管理</w:t>
      </w:r>
    </w:p>
    <w:p w14:paraId="21F5CD37"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（一）领导小组名单：</w:t>
      </w:r>
    </w:p>
    <w:p w14:paraId="6DCE82A8"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组长：</w:t>
      </w:r>
      <w:proofErr w:type="gramStart"/>
      <w:r w:rsidRPr="00533900">
        <w:rPr>
          <w:rFonts w:ascii="仿宋" w:eastAsia="仿宋" w:hAnsi="仿宋" w:cs="方正仿宋_GB2312" w:hint="eastAsia"/>
          <w:color w:val="333333"/>
          <w:kern w:val="0"/>
          <w:sz w:val="28"/>
          <w:szCs w:val="28"/>
        </w:rPr>
        <w:t>杨智国</w:t>
      </w:r>
      <w:proofErr w:type="gramEnd"/>
      <w:r w:rsidRPr="00533900">
        <w:rPr>
          <w:rFonts w:ascii="仿宋" w:eastAsia="仿宋" w:hAnsi="仿宋" w:cs="方正仿宋_GB2312" w:hint="eastAsia"/>
          <w:color w:val="333333"/>
          <w:kern w:val="0"/>
          <w:sz w:val="28"/>
          <w:szCs w:val="28"/>
        </w:rPr>
        <w:t>、李玉君</w:t>
      </w:r>
    </w:p>
    <w:p w14:paraId="26775268"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成员：李春利、徐学琳、</w:t>
      </w:r>
      <w:proofErr w:type="gramStart"/>
      <w:r w:rsidRPr="00533900">
        <w:rPr>
          <w:rFonts w:ascii="仿宋" w:eastAsia="仿宋" w:hAnsi="仿宋" w:cs="方正仿宋_GB2312" w:hint="eastAsia"/>
          <w:color w:val="333333"/>
          <w:kern w:val="0"/>
          <w:sz w:val="28"/>
          <w:szCs w:val="28"/>
        </w:rPr>
        <w:t>宫凌勇</w:t>
      </w:r>
      <w:proofErr w:type="gramEnd"/>
    </w:p>
    <w:p w14:paraId="4AA11E7F"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秘书：</w:t>
      </w:r>
      <w:proofErr w:type="gramStart"/>
      <w:r w:rsidRPr="00533900">
        <w:rPr>
          <w:rFonts w:ascii="仿宋" w:eastAsia="仿宋" w:hAnsi="仿宋" w:cs="方正仿宋_GB2312" w:hint="eastAsia"/>
          <w:color w:val="333333"/>
          <w:kern w:val="0"/>
          <w:sz w:val="28"/>
          <w:szCs w:val="28"/>
        </w:rPr>
        <w:t>袁</w:t>
      </w:r>
      <w:proofErr w:type="gramEnd"/>
      <w:r w:rsidRPr="00533900">
        <w:rPr>
          <w:rFonts w:ascii="仿宋" w:eastAsia="仿宋" w:hAnsi="仿宋" w:cs="方正仿宋_GB2312" w:hint="eastAsia"/>
          <w:color w:val="333333"/>
          <w:kern w:val="0"/>
          <w:sz w:val="28"/>
          <w:szCs w:val="28"/>
        </w:rPr>
        <w:t>昆仑</w:t>
      </w:r>
    </w:p>
    <w:p w14:paraId="221BC940"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（二）专家考核小组名单：</w:t>
      </w:r>
    </w:p>
    <w:p w14:paraId="1F04714C"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组长：李春利</w:t>
      </w:r>
    </w:p>
    <w:p w14:paraId="087B2A4F"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组员：秦海滢、穆崟臣、田野、徐学琳、吴舒屏、郭鑫</w:t>
      </w:r>
    </w:p>
    <w:p w14:paraId="7812C6ED"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秘书：</w:t>
      </w:r>
      <w:proofErr w:type="gramStart"/>
      <w:r w:rsidRPr="00533900">
        <w:rPr>
          <w:rFonts w:ascii="仿宋" w:eastAsia="仿宋" w:hAnsi="仿宋" w:cs="方正仿宋_GB2312" w:hint="eastAsia"/>
          <w:color w:val="333333"/>
          <w:kern w:val="0"/>
          <w:sz w:val="28"/>
          <w:szCs w:val="28"/>
        </w:rPr>
        <w:t>袁</w:t>
      </w:r>
      <w:proofErr w:type="gramEnd"/>
      <w:r w:rsidRPr="00533900">
        <w:rPr>
          <w:rFonts w:ascii="仿宋" w:eastAsia="仿宋" w:hAnsi="仿宋" w:cs="方正仿宋_GB2312" w:hint="eastAsia"/>
          <w:color w:val="333333"/>
          <w:kern w:val="0"/>
          <w:sz w:val="28"/>
          <w:szCs w:val="28"/>
        </w:rPr>
        <w:t>昆仑</w:t>
      </w:r>
    </w:p>
    <w:p w14:paraId="03667514"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（三）工作小组本着公正、公平、公开的原则开展工作。成员实行回避制度。</w:t>
      </w:r>
    </w:p>
    <w:p w14:paraId="0CA620DD"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（四）工作电话：85827031。投诉电话：85827699。</w:t>
      </w:r>
    </w:p>
    <w:p w14:paraId="5C477249" w14:textId="77777777" w:rsidR="00887BC5" w:rsidRPr="00533900" w:rsidRDefault="006148B9">
      <w:pPr>
        <w:ind w:firstLineChars="200" w:firstLine="560"/>
        <w:rPr>
          <w:rFonts w:ascii="黑体" w:eastAsia="黑体" w:hAnsi="黑体" w:cs="方正仿宋_GB2312"/>
          <w:color w:val="333333"/>
          <w:kern w:val="0"/>
          <w:sz w:val="28"/>
          <w:szCs w:val="28"/>
        </w:rPr>
      </w:pPr>
      <w:r w:rsidRPr="00533900">
        <w:rPr>
          <w:rFonts w:ascii="黑体" w:eastAsia="黑体" w:hAnsi="黑体" w:cs="方正仿宋_GB2312" w:hint="eastAsia"/>
          <w:color w:val="333333"/>
          <w:kern w:val="0"/>
          <w:sz w:val="28"/>
          <w:szCs w:val="28"/>
        </w:rPr>
        <w:lastRenderedPageBreak/>
        <w:t>二、推免生申请条件</w:t>
      </w:r>
    </w:p>
    <w:p w14:paraId="3BF8369B"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（一）</w:t>
      </w:r>
      <w:r w:rsidRPr="00533900">
        <w:rPr>
          <w:rFonts w:ascii="仿宋" w:eastAsia="仿宋" w:hAnsi="仿宋" w:cs="仿宋_GB2312" w:hint="eastAsia"/>
          <w:kern w:val="0"/>
          <w:sz w:val="28"/>
          <w:szCs w:val="28"/>
        </w:rPr>
        <w:t>纳入国家普通本科招生计划录取的应届毕业生（不含专升本、第二学士学位、独立学院学生）。</w:t>
      </w:r>
    </w:p>
    <w:p w14:paraId="3C53BB37" w14:textId="77777777" w:rsidR="00887BC5" w:rsidRPr="00533900" w:rsidRDefault="006148B9">
      <w:pPr>
        <w:autoSpaceDE w:val="0"/>
        <w:autoSpaceDN w:val="0"/>
        <w:adjustRightInd w:val="0"/>
        <w:ind w:firstLineChars="200" w:firstLine="560"/>
        <w:rPr>
          <w:rFonts w:ascii="仿宋" w:eastAsia="仿宋" w:hAnsi="仿宋" w:cs="仿宋_GB2312"/>
          <w:kern w:val="0"/>
          <w:sz w:val="28"/>
          <w:szCs w:val="28"/>
        </w:rPr>
      </w:pPr>
      <w:r w:rsidRPr="00533900">
        <w:rPr>
          <w:rFonts w:ascii="仿宋" w:eastAsia="仿宋" w:hAnsi="仿宋" w:cs="方正仿宋_GB2312" w:hint="eastAsia"/>
          <w:color w:val="333333"/>
          <w:kern w:val="0"/>
          <w:sz w:val="28"/>
          <w:szCs w:val="28"/>
        </w:rPr>
        <w:t>（二）</w:t>
      </w:r>
      <w:r w:rsidRPr="00533900">
        <w:rPr>
          <w:rFonts w:ascii="仿宋" w:eastAsia="仿宋" w:hAnsi="仿宋" w:cs="仿宋_GB2312" w:hint="eastAsia"/>
          <w:kern w:val="0"/>
          <w:sz w:val="28"/>
          <w:szCs w:val="28"/>
        </w:rPr>
        <w:t>拥护中国共产党领导，具有高尚的爱国主义情操和集体主义精神，社会主义信念坚定，社会责任感强，遵纪守法，积极向上，身心健康。</w:t>
      </w:r>
    </w:p>
    <w:p w14:paraId="7341FDD3" w14:textId="77777777" w:rsidR="00887BC5" w:rsidRPr="00533900" w:rsidRDefault="006148B9">
      <w:pPr>
        <w:autoSpaceDE w:val="0"/>
        <w:autoSpaceDN w:val="0"/>
        <w:adjustRightInd w:val="0"/>
        <w:ind w:firstLineChars="200" w:firstLine="560"/>
        <w:rPr>
          <w:rFonts w:ascii="仿宋" w:eastAsia="仿宋" w:hAnsi="仿宋" w:cs="仿宋_GB2312"/>
          <w:kern w:val="0"/>
          <w:sz w:val="28"/>
          <w:szCs w:val="28"/>
        </w:rPr>
      </w:pPr>
      <w:r w:rsidRPr="00533900">
        <w:rPr>
          <w:rFonts w:ascii="仿宋" w:eastAsia="仿宋" w:hAnsi="仿宋" w:cs="方正仿宋_GB2312" w:hint="eastAsia"/>
          <w:color w:val="333333"/>
          <w:kern w:val="0"/>
          <w:sz w:val="28"/>
          <w:szCs w:val="28"/>
        </w:rPr>
        <w:t>（三）</w:t>
      </w:r>
      <w:r w:rsidRPr="00533900">
        <w:rPr>
          <w:rFonts w:ascii="仿宋" w:eastAsia="仿宋" w:hAnsi="仿宋" w:cs="仿宋_GB2312" w:hint="eastAsia"/>
          <w:kern w:val="0"/>
          <w:sz w:val="28"/>
          <w:szCs w:val="28"/>
        </w:rPr>
        <w:t>品行优良，学风端正，学生在学业、学术、品行等方面诚实守信。</w:t>
      </w:r>
    </w:p>
    <w:p w14:paraId="45B3877B" w14:textId="77777777" w:rsidR="00887BC5" w:rsidRPr="00533900" w:rsidRDefault="006148B9">
      <w:pPr>
        <w:autoSpaceDE w:val="0"/>
        <w:autoSpaceDN w:val="0"/>
        <w:adjustRightInd w:val="0"/>
        <w:ind w:firstLineChars="200" w:firstLine="560"/>
        <w:jc w:val="left"/>
        <w:rPr>
          <w:rFonts w:ascii="仿宋" w:eastAsia="仿宋" w:hAnsi="仿宋" w:cs="仿宋_GB2312"/>
          <w:kern w:val="0"/>
          <w:sz w:val="28"/>
          <w:szCs w:val="28"/>
        </w:rPr>
      </w:pPr>
      <w:r w:rsidRPr="00533900">
        <w:rPr>
          <w:rFonts w:ascii="仿宋" w:eastAsia="仿宋" w:hAnsi="仿宋" w:cs="方正仿宋_GB2312" w:hint="eastAsia"/>
          <w:color w:val="333333"/>
          <w:kern w:val="0"/>
          <w:sz w:val="28"/>
          <w:szCs w:val="28"/>
        </w:rPr>
        <w:t>（四）</w:t>
      </w:r>
      <w:r w:rsidRPr="00533900">
        <w:rPr>
          <w:rFonts w:ascii="仿宋" w:eastAsia="仿宋" w:hAnsi="仿宋" w:cs="仿宋_GB2312" w:hint="eastAsia"/>
          <w:kern w:val="0"/>
          <w:sz w:val="28"/>
          <w:szCs w:val="28"/>
        </w:rPr>
        <w:t>勤奋学习，刻苦钻研，成绩优秀；学术研究兴趣浓厚，有较强的创新意识、创新能力和专业能力倾向。</w:t>
      </w:r>
    </w:p>
    <w:p w14:paraId="13614F08" w14:textId="77777777" w:rsidR="00887BC5" w:rsidRPr="00533900" w:rsidRDefault="006148B9">
      <w:pPr>
        <w:autoSpaceDE w:val="0"/>
        <w:autoSpaceDN w:val="0"/>
        <w:adjustRightInd w:val="0"/>
        <w:ind w:firstLineChars="200" w:firstLine="560"/>
        <w:rPr>
          <w:rFonts w:ascii="仿宋" w:eastAsia="仿宋" w:hAnsi="仿宋" w:cs="仿宋_GB2312"/>
          <w:kern w:val="0"/>
          <w:sz w:val="28"/>
          <w:szCs w:val="28"/>
        </w:rPr>
      </w:pPr>
      <w:r w:rsidRPr="00533900">
        <w:rPr>
          <w:rFonts w:ascii="仿宋" w:eastAsia="仿宋" w:hAnsi="仿宋" w:cs="方正仿宋_GB2312" w:hint="eastAsia"/>
          <w:color w:val="333333"/>
          <w:kern w:val="0"/>
          <w:sz w:val="28"/>
          <w:szCs w:val="28"/>
        </w:rPr>
        <w:t>1、</w:t>
      </w:r>
      <w:r w:rsidRPr="00533900">
        <w:rPr>
          <w:rFonts w:ascii="仿宋" w:eastAsia="仿宋" w:hAnsi="仿宋" w:cs="仿宋_GB2312" w:hint="eastAsia"/>
          <w:kern w:val="0"/>
          <w:sz w:val="28"/>
          <w:szCs w:val="28"/>
        </w:rPr>
        <w:t>修完培养方案1-6学期的全部课程，无不及格记录。</w:t>
      </w:r>
    </w:p>
    <w:p w14:paraId="1721951D" w14:textId="77777777" w:rsidR="00887BC5" w:rsidRPr="00533900" w:rsidRDefault="006148B9">
      <w:pPr>
        <w:autoSpaceDE w:val="0"/>
        <w:autoSpaceDN w:val="0"/>
        <w:adjustRightInd w:val="0"/>
        <w:ind w:firstLineChars="200" w:firstLine="560"/>
        <w:rPr>
          <w:rFonts w:ascii="仿宋" w:eastAsia="仿宋" w:hAnsi="仿宋" w:cs="仿宋_GB2312"/>
          <w:kern w:val="0"/>
          <w:sz w:val="28"/>
          <w:szCs w:val="28"/>
        </w:rPr>
      </w:pPr>
      <w:r w:rsidRPr="00533900">
        <w:rPr>
          <w:rFonts w:ascii="仿宋" w:eastAsia="仿宋" w:hAnsi="仿宋" w:cs="方正仿宋_GB2312" w:hint="eastAsia"/>
          <w:color w:val="333333"/>
          <w:kern w:val="0"/>
          <w:sz w:val="28"/>
          <w:szCs w:val="28"/>
        </w:rPr>
        <w:t>2、</w:t>
      </w:r>
      <w:r w:rsidRPr="00533900">
        <w:rPr>
          <w:rFonts w:ascii="仿宋" w:eastAsia="仿宋" w:hAnsi="仿宋" w:cs="仿宋_GB2312" w:hint="eastAsia"/>
          <w:kern w:val="0"/>
          <w:sz w:val="28"/>
          <w:szCs w:val="28"/>
        </w:rPr>
        <w:t>培养方案1-6学期的全部必修课程，首次考核平均</w:t>
      </w:r>
      <w:proofErr w:type="gramStart"/>
      <w:r w:rsidRPr="00533900">
        <w:rPr>
          <w:rFonts w:ascii="仿宋" w:eastAsia="仿宋" w:hAnsi="仿宋" w:cs="仿宋_GB2312" w:hint="eastAsia"/>
          <w:kern w:val="0"/>
          <w:sz w:val="28"/>
          <w:szCs w:val="28"/>
        </w:rPr>
        <w:t>学分绩点达到</w:t>
      </w:r>
      <w:proofErr w:type="gramEnd"/>
      <w:r w:rsidRPr="00533900">
        <w:rPr>
          <w:rFonts w:ascii="仿宋" w:eastAsia="仿宋" w:hAnsi="仿宋" w:cs="仿宋_GB2312" w:hint="eastAsia"/>
          <w:kern w:val="0"/>
          <w:sz w:val="28"/>
          <w:szCs w:val="28"/>
        </w:rPr>
        <w:t>3.0及以上。</w:t>
      </w:r>
    </w:p>
    <w:p w14:paraId="7E623DA4"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（五）</w:t>
      </w:r>
      <w:r w:rsidRPr="00533900">
        <w:rPr>
          <w:rFonts w:ascii="仿宋" w:eastAsia="仿宋" w:hAnsi="仿宋" w:cs="仿宋_GB2312" w:hint="eastAsia"/>
          <w:kern w:val="0"/>
          <w:sz w:val="28"/>
          <w:szCs w:val="28"/>
        </w:rPr>
        <w:t>全国大学英语六级成绩≥</w:t>
      </w:r>
      <w:r w:rsidRPr="00533900">
        <w:rPr>
          <w:rFonts w:ascii="仿宋" w:eastAsia="仿宋" w:hAnsi="仿宋" w:cs="仿宋_GB2312"/>
          <w:kern w:val="0"/>
          <w:sz w:val="28"/>
          <w:szCs w:val="28"/>
        </w:rPr>
        <w:t>425</w:t>
      </w:r>
      <w:r w:rsidRPr="00533900">
        <w:rPr>
          <w:rFonts w:ascii="仿宋" w:eastAsia="仿宋" w:hAnsi="仿宋" w:cs="仿宋_GB2312" w:hint="eastAsia"/>
          <w:kern w:val="0"/>
          <w:sz w:val="28"/>
          <w:szCs w:val="28"/>
        </w:rPr>
        <w:t>分；第一外语为其他语种的，提供全国大学外语小语种四级考试合格证书。</w:t>
      </w:r>
    </w:p>
    <w:p w14:paraId="19E3C10E"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（六）</w:t>
      </w:r>
      <w:proofErr w:type="gramStart"/>
      <w:r w:rsidRPr="00533900">
        <w:rPr>
          <w:rFonts w:ascii="仿宋" w:eastAsia="仿宋" w:hAnsi="仿宋" w:cs="方正仿宋_GB2312" w:hint="eastAsia"/>
          <w:color w:val="333333"/>
          <w:kern w:val="0"/>
          <w:sz w:val="28"/>
          <w:szCs w:val="28"/>
        </w:rPr>
        <w:t>学校推免工作</w:t>
      </w:r>
      <w:proofErr w:type="gramEnd"/>
      <w:r w:rsidRPr="00533900">
        <w:rPr>
          <w:rFonts w:ascii="仿宋" w:eastAsia="仿宋" w:hAnsi="仿宋" w:cs="方正仿宋_GB2312" w:hint="eastAsia"/>
          <w:color w:val="333333"/>
          <w:kern w:val="0"/>
          <w:sz w:val="28"/>
          <w:szCs w:val="28"/>
        </w:rPr>
        <w:t>开始时，无留校察看处分尚未解除的情形。</w:t>
      </w:r>
    </w:p>
    <w:p w14:paraId="5171EEF5" w14:textId="77777777" w:rsidR="00887BC5" w:rsidRPr="00533900" w:rsidRDefault="006148B9">
      <w:pPr>
        <w:ind w:firstLineChars="200" w:firstLine="560"/>
        <w:rPr>
          <w:rFonts w:ascii="黑体" w:eastAsia="黑体" w:hAnsi="黑体" w:cs="方正仿宋_GB2312"/>
          <w:color w:val="333333"/>
          <w:kern w:val="0"/>
          <w:sz w:val="28"/>
          <w:szCs w:val="28"/>
        </w:rPr>
      </w:pPr>
      <w:r w:rsidRPr="00533900">
        <w:rPr>
          <w:rFonts w:ascii="黑体" w:eastAsia="黑体" w:hAnsi="黑体" w:cs="方正仿宋_GB2312" w:hint="eastAsia"/>
          <w:color w:val="333333"/>
          <w:kern w:val="0"/>
          <w:sz w:val="28"/>
          <w:szCs w:val="28"/>
        </w:rPr>
        <w:t>三、综合考核办法</w:t>
      </w:r>
    </w:p>
    <w:p w14:paraId="1AE901AD"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对符合申请条件提出申请的学生，学院采取综合考核排名的方式遴选推荐。综合考核得分由专业课加权平均成绩、科研创新成绩、德育测评成绩三部分组成，换算成100分制后满分为100分。</w:t>
      </w:r>
    </w:p>
    <w:p w14:paraId="77F20710"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（一）专业课加权平均成绩所占权重占90%。</w:t>
      </w:r>
    </w:p>
    <w:p w14:paraId="1B05DA04"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专业课加权平均成绩是指培养方案1-6学期专业基础课、专业主</w:t>
      </w:r>
      <w:r w:rsidRPr="00533900">
        <w:rPr>
          <w:rFonts w:ascii="仿宋" w:eastAsia="仿宋" w:hAnsi="仿宋" w:cs="方正仿宋_GB2312" w:hint="eastAsia"/>
          <w:color w:val="333333"/>
          <w:kern w:val="0"/>
          <w:sz w:val="28"/>
          <w:szCs w:val="28"/>
        </w:rPr>
        <w:lastRenderedPageBreak/>
        <w:t>干课、专业发展课中的必修课程首次考核成绩按学分加权平均。具体计算公式为：</w:t>
      </w:r>
    </w:p>
    <w:p w14:paraId="4A897FD4"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专业课加权平均成绩</w:t>
      </w:r>
      <m:oMath>
        <m:r>
          <m:rPr>
            <m:sty m:val="p"/>
          </m:rPr>
          <w:rPr>
            <w:rFonts w:ascii="Cambria Math" w:eastAsia="仿宋" w:hAnsi="Cambria Math" w:cs="方正仿宋_GB2312" w:hint="eastAsia"/>
            <w:color w:val="333333"/>
            <w:kern w:val="0"/>
            <w:sz w:val="28"/>
            <w:szCs w:val="28"/>
          </w:rPr>
          <m:t>=</m:t>
        </m:r>
        <m:f>
          <m:fPr>
            <m:ctrlPr>
              <w:rPr>
                <w:rFonts w:ascii="Cambria Math" w:eastAsia="仿宋" w:hAnsi="Cambria Math" w:cs="方正仿宋_GB2312" w:hint="eastAsia"/>
                <w:color w:val="333333"/>
                <w:kern w:val="0"/>
                <w:sz w:val="28"/>
                <w:szCs w:val="28"/>
              </w:rPr>
            </m:ctrlPr>
          </m:fPr>
          <m:num>
            <m:nary>
              <m:naryPr>
                <m:chr m:val="∑"/>
                <m:subHide m:val="1"/>
                <m:supHide m:val="1"/>
                <m:ctrlPr>
                  <w:rPr>
                    <w:rFonts w:ascii="Cambria Math" w:eastAsia="仿宋" w:hAnsi="Cambria Math" w:cs="方正仿宋_GB2312" w:hint="eastAsia"/>
                    <w:color w:val="333333"/>
                    <w:kern w:val="0"/>
                    <w:sz w:val="28"/>
                    <w:szCs w:val="28"/>
                  </w:rPr>
                </m:ctrlPr>
              </m:naryPr>
              <m:sub/>
              <m:sup/>
              <m:e>
                <m:r>
                  <m:rPr>
                    <m:sty m:val="p"/>
                  </m:rPr>
                  <w:rPr>
                    <w:rFonts w:ascii="Cambria Math" w:eastAsia="仿宋" w:hAnsi="Cambria Math" w:cs="方正仿宋_GB2312" w:hint="eastAsia"/>
                    <w:color w:val="333333"/>
                    <w:kern w:val="0"/>
                    <w:sz w:val="28"/>
                    <w:szCs w:val="28"/>
                  </w:rPr>
                  <m:t>专业必修课成绩×对应课程学分</m:t>
                </m:r>
              </m:e>
            </m:nary>
          </m:num>
          <m:den>
            <m:nary>
              <m:naryPr>
                <m:chr m:val="∑"/>
                <m:subHide m:val="1"/>
                <m:supHide m:val="1"/>
                <m:ctrlPr>
                  <w:rPr>
                    <w:rFonts w:ascii="Cambria Math" w:eastAsia="仿宋" w:hAnsi="Cambria Math" w:cs="方正仿宋_GB2312" w:hint="eastAsia"/>
                    <w:color w:val="333333"/>
                    <w:kern w:val="0"/>
                    <w:sz w:val="28"/>
                    <w:szCs w:val="28"/>
                  </w:rPr>
                </m:ctrlPr>
              </m:naryPr>
              <m:sub/>
              <m:sup/>
              <m:e>
                <m:r>
                  <m:rPr>
                    <m:sty m:val="p"/>
                  </m:rPr>
                  <w:rPr>
                    <w:rFonts w:ascii="Cambria Math" w:eastAsia="仿宋" w:hAnsi="Cambria Math" w:cs="方正仿宋_GB2312" w:hint="eastAsia"/>
                    <w:color w:val="333333"/>
                    <w:kern w:val="0"/>
                    <w:sz w:val="28"/>
                    <w:szCs w:val="28"/>
                  </w:rPr>
                  <m:t>专业必修课学分</m:t>
                </m:r>
              </m:e>
            </m:nary>
          </m:den>
        </m:f>
      </m:oMath>
    </w:p>
    <w:p w14:paraId="17F9C095"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（二）科研创新成绩所占权占5%。</w:t>
      </w:r>
    </w:p>
    <w:p w14:paraId="635DE26D"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科研创新成绩由本科生科研项目、公开发表学术论文或授权专利、学科竞赛获奖三部分组成。科研创新成果第一署名单位须为辽宁师范大学。完成科研创新成果的截止时间为个人提交</w:t>
      </w:r>
      <w:proofErr w:type="gramStart"/>
      <w:r w:rsidRPr="00533900">
        <w:rPr>
          <w:rFonts w:ascii="仿宋" w:eastAsia="仿宋" w:hAnsi="仿宋" w:cs="方正仿宋_GB2312" w:hint="eastAsia"/>
          <w:color w:val="333333"/>
          <w:kern w:val="0"/>
          <w:sz w:val="28"/>
          <w:szCs w:val="28"/>
        </w:rPr>
        <w:t>推免申请</w:t>
      </w:r>
      <w:proofErr w:type="gramEnd"/>
      <w:r w:rsidRPr="00533900">
        <w:rPr>
          <w:rFonts w:ascii="仿宋" w:eastAsia="仿宋" w:hAnsi="仿宋" w:cs="方正仿宋_GB2312" w:hint="eastAsia"/>
          <w:color w:val="333333"/>
          <w:kern w:val="0"/>
          <w:sz w:val="28"/>
          <w:szCs w:val="28"/>
        </w:rPr>
        <w:t>前。同一成果以最高分计入，</w:t>
      </w:r>
      <w:proofErr w:type="gramStart"/>
      <w:r w:rsidRPr="00533900">
        <w:rPr>
          <w:rFonts w:ascii="仿宋" w:eastAsia="仿宋" w:hAnsi="仿宋" w:cs="方正仿宋_GB2312" w:hint="eastAsia"/>
          <w:color w:val="333333"/>
          <w:kern w:val="0"/>
          <w:sz w:val="28"/>
          <w:szCs w:val="28"/>
        </w:rPr>
        <w:t>不</w:t>
      </w:r>
      <w:proofErr w:type="gramEnd"/>
      <w:r w:rsidRPr="00533900">
        <w:rPr>
          <w:rFonts w:ascii="仿宋" w:eastAsia="仿宋" w:hAnsi="仿宋" w:cs="方正仿宋_GB2312" w:hint="eastAsia"/>
          <w:color w:val="333333"/>
          <w:kern w:val="0"/>
          <w:sz w:val="28"/>
          <w:szCs w:val="28"/>
        </w:rPr>
        <w:t>累计加分。</w:t>
      </w:r>
    </w:p>
    <w:p w14:paraId="23C468AF"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科研创新成绩需按如下计算方法换算成100分制：以本专业参评学生中科研创新成绩最高分为标准按100分折算出每位学生的科研创新成绩。例如，本专业有10名学生参与推免生选拔，其中学生</w:t>
      </w:r>
      <w:proofErr w:type="gramStart"/>
      <w:r w:rsidRPr="00533900">
        <w:rPr>
          <w:rFonts w:ascii="仿宋" w:eastAsia="仿宋" w:hAnsi="仿宋" w:cs="方正仿宋_GB2312" w:hint="eastAsia"/>
          <w:color w:val="333333"/>
          <w:kern w:val="0"/>
          <w:sz w:val="28"/>
          <w:szCs w:val="28"/>
        </w:rPr>
        <w:t>甲科研</w:t>
      </w:r>
      <w:proofErr w:type="gramEnd"/>
      <w:r w:rsidRPr="00533900">
        <w:rPr>
          <w:rFonts w:ascii="仿宋" w:eastAsia="仿宋" w:hAnsi="仿宋" w:cs="方正仿宋_GB2312" w:hint="eastAsia"/>
          <w:color w:val="333333"/>
          <w:kern w:val="0"/>
          <w:sz w:val="28"/>
          <w:szCs w:val="28"/>
        </w:rPr>
        <w:t>创新成绩最高，假定其成绩为90分，学生</w:t>
      </w:r>
      <w:proofErr w:type="gramStart"/>
      <w:r w:rsidRPr="00533900">
        <w:rPr>
          <w:rFonts w:ascii="仿宋" w:eastAsia="仿宋" w:hAnsi="仿宋" w:cs="方正仿宋_GB2312" w:hint="eastAsia"/>
          <w:color w:val="333333"/>
          <w:kern w:val="0"/>
          <w:sz w:val="28"/>
          <w:szCs w:val="28"/>
        </w:rPr>
        <w:t>乙科研</w:t>
      </w:r>
      <w:proofErr w:type="gramEnd"/>
      <w:r w:rsidRPr="00533900">
        <w:rPr>
          <w:rFonts w:ascii="仿宋" w:eastAsia="仿宋" w:hAnsi="仿宋" w:cs="方正仿宋_GB2312" w:hint="eastAsia"/>
          <w:color w:val="333333"/>
          <w:kern w:val="0"/>
          <w:sz w:val="28"/>
          <w:szCs w:val="28"/>
        </w:rPr>
        <w:t>创新成绩为55，那么经过折算，学生甲的科研创新成绩为90÷90*100=100分，学生乙的科研创新成绩为55÷90*100=61分。</w:t>
      </w:r>
    </w:p>
    <w:p w14:paraId="40F0C96E"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本科生科研项目包括大学生创新创业训练计划项目、教师指导本科生科研训练项目、实验室开放项目、本科生自主科研立项。（同类项目只按一项的最高分加分）主持并完成国家级大学生创新创业训练计划项目负责人计6分，参与人计4分；主持并完成省级大学生创新创业训练计划项目负责人计5分，参与人计3分；主持并完成校级大学生创新创业训练计划项目负责人计3分，参与人计2分；校级本科生自主科研立项与校级教师指导本科生科研训练项目与校级学生创新创业项目按同标准赋分。</w:t>
      </w:r>
    </w:p>
    <w:p w14:paraId="706C6237"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lastRenderedPageBreak/>
        <w:t>公开发表学术论文或授权专利由学院推免生遴选工作小组依据我校科研工作量计算和学术期刊认定的相关规定予以认定。并且采取代表作制，每人提交代表作1-3篇；论文必须是发表报刊原件，或已在《光明日报》等公布目录，或已在</w:t>
      </w:r>
      <w:proofErr w:type="gramStart"/>
      <w:r w:rsidRPr="00533900">
        <w:rPr>
          <w:rFonts w:ascii="仿宋" w:eastAsia="仿宋" w:hAnsi="仿宋" w:cs="方正仿宋_GB2312" w:hint="eastAsia"/>
          <w:color w:val="333333"/>
          <w:kern w:val="0"/>
          <w:sz w:val="28"/>
          <w:szCs w:val="28"/>
        </w:rPr>
        <w:t>中国知网能够</w:t>
      </w:r>
      <w:proofErr w:type="gramEnd"/>
      <w:r w:rsidRPr="00533900">
        <w:rPr>
          <w:rFonts w:ascii="仿宋" w:eastAsia="仿宋" w:hAnsi="仿宋" w:cs="方正仿宋_GB2312" w:hint="eastAsia"/>
          <w:color w:val="333333"/>
          <w:kern w:val="0"/>
          <w:sz w:val="28"/>
          <w:szCs w:val="28"/>
        </w:rPr>
        <w:t>检索到；同一个刊物发表文章每年只计算1篇。与教师合作，学生为第二作者，视为第一作者，同为我院学生的并列第一作者，每一位并列者按100%÷并列者人数计算成绩；多人共同完成的成果：两人按6:4比例计算成绩，三人按5:3:2比例计算成绩，四人按4:3:2:1比例计算成绩，五人按4：3：1：1：1比例计算成绩。公开发表学术论文的认定标准：B类论文计8分，CSSCI计7分，学校C</w:t>
      </w:r>
      <w:proofErr w:type="gramStart"/>
      <w:r w:rsidRPr="00533900">
        <w:rPr>
          <w:rFonts w:ascii="仿宋" w:eastAsia="仿宋" w:hAnsi="仿宋" w:cs="方正仿宋_GB2312" w:hint="eastAsia"/>
          <w:color w:val="333333"/>
          <w:kern w:val="0"/>
          <w:sz w:val="28"/>
          <w:szCs w:val="28"/>
        </w:rPr>
        <w:t>类计5分</w:t>
      </w:r>
      <w:proofErr w:type="gramEnd"/>
      <w:r w:rsidRPr="00533900">
        <w:rPr>
          <w:rFonts w:ascii="仿宋" w:eastAsia="仿宋" w:hAnsi="仿宋" w:cs="方正仿宋_GB2312" w:hint="eastAsia"/>
          <w:color w:val="333333"/>
          <w:kern w:val="0"/>
          <w:sz w:val="28"/>
          <w:szCs w:val="28"/>
        </w:rPr>
        <w:t>，D</w:t>
      </w:r>
      <w:proofErr w:type="gramStart"/>
      <w:r w:rsidRPr="00533900">
        <w:rPr>
          <w:rFonts w:ascii="仿宋" w:eastAsia="仿宋" w:hAnsi="仿宋" w:cs="方正仿宋_GB2312" w:hint="eastAsia"/>
          <w:color w:val="333333"/>
          <w:kern w:val="0"/>
          <w:sz w:val="28"/>
          <w:szCs w:val="28"/>
        </w:rPr>
        <w:t>类计3分</w:t>
      </w:r>
      <w:proofErr w:type="gramEnd"/>
      <w:r w:rsidRPr="00533900">
        <w:rPr>
          <w:rFonts w:ascii="仿宋" w:eastAsia="仿宋" w:hAnsi="仿宋" w:cs="方正仿宋_GB2312" w:hint="eastAsia"/>
          <w:color w:val="333333"/>
          <w:kern w:val="0"/>
          <w:sz w:val="28"/>
          <w:szCs w:val="28"/>
        </w:rPr>
        <w:t>。</w:t>
      </w:r>
    </w:p>
    <w:p w14:paraId="0900CF58"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获得发明专利计6分，成功申请发明专利计3分，实用新型专利计5分，成功申请实用新型专利计2分，获得授权外观设计专利计4分，成功过申请外观设计专利计1分。</w:t>
      </w:r>
    </w:p>
    <w:p w14:paraId="7F1F2414"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学科竞赛获奖由学院推免生遴选工作小组认定。学科竞赛获奖代表我校参加各级政府主管部门相应各级学会主办的技能大赛、科技创新、创业大赛等竞赛获奖者按按一、二、三等级赋分。国家级一等奖计5分，二等奖计4分，三等奖计3分，省级一、二、三等奖分别计4、3、2分。参赛人数超过1人，个人计分按贡献大小分别计算。</w:t>
      </w:r>
    </w:p>
    <w:p w14:paraId="68B80D8C"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（三）德育测评成绩所占权重为5%。依据《辽宁师范大学本科生德育评价办法》（辽</w:t>
      </w:r>
      <w:proofErr w:type="gramStart"/>
      <w:r w:rsidRPr="00533900">
        <w:rPr>
          <w:rFonts w:ascii="仿宋" w:eastAsia="仿宋" w:hAnsi="仿宋" w:cs="方正仿宋_GB2312" w:hint="eastAsia"/>
          <w:color w:val="333333"/>
          <w:kern w:val="0"/>
          <w:sz w:val="28"/>
          <w:szCs w:val="28"/>
        </w:rPr>
        <w:t>师大校发〔2022〕</w:t>
      </w:r>
      <w:proofErr w:type="gramEnd"/>
      <w:r w:rsidRPr="00533900">
        <w:rPr>
          <w:rFonts w:ascii="仿宋" w:eastAsia="仿宋" w:hAnsi="仿宋" w:cs="方正仿宋_GB2312" w:hint="eastAsia"/>
          <w:color w:val="333333"/>
          <w:kern w:val="0"/>
          <w:sz w:val="28"/>
          <w:szCs w:val="28"/>
        </w:rPr>
        <w:t>64号）、《历史文化旅游学院关于毕业生德智体综合测评方法的补充规定》中，关于德育成绩的测评办法计算。</w:t>
      </w:r>
    </w:p>
    <w:p w14:paraId="77EC9E7B" w14:textId="77777777" w:rsidR="00887BC5" w:rsidRPr="00533900" w:rsidRDefault="006148B9">
      <w:pPr>
        <w:ind w:firstLineChars="200" w:firstLine="560"/>
        <w:rPr>
          <w:rFonts w:ascii="黑体" w:eastAsia="黑体" w:hAnsi="黑体" w:cs="方正仿宋_GB2312"/>
          <w:color w:val="333333"/>
          <w:kern w:val="0"/>
          <w:sz w:val="28"/>
          <w:szCs w:val="28"/>
        </w:rPr>
      </w:pPr>
      <w:r w:rsidRPr="00533900">
        <w:rPr>
          <w:rFonts w:ascii="黑体" w:eastAsia="黑体" w:hAnsi="黑体" w:cs="方正仿宋_GB2312" w:hint="eastAsia"/>
          <w:color w:val="333333"/>
          <w:kern w:val="0"/>
          <w:sz w:val="28"/>
          <w:szCs w:val="28"/>
        </w:rPr>
        <w:lastRenderedPageBreak/>
        <w:t>四、推荐工作程序</w:t>
      </w:r>
    </w:p>
    <w:p w14:paraId="4B88C0BB"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（一）学院</w:t>
      </w:r>
      <w:proofErr w:type="gramStart"/>
      <w:r w:rsidRPr="00533900">
        <w:rPr>
          <w:rFonts w:ascii="仿宋" w:eastAsia="仿宋" w:hAnsi="仿宋" w:cs="方正仿宋_GB2312"/>
          <w:color w:val="333333"/>
          <w:kern w:val="0"/>
          <w:sz w:val="28"/>
          <w:szCs w:val="28"/>
        </w:rPr>
        <w:t>公布推免工作</w:t>
      </w:r>
      <w:proofErr w:type="gramEnd"/>
      <w:r w:rsidRPr="00533900">
        <w:rPr>
          <w:rFonts w:ascii="仿宋" w:eastAsia="仿宋" w:hAnsi="仿宋" w:cs="方正仿宋_GB2312"/>
          <w:color w:val="333333"/>
          <w:kern w:val="0"/>
          <w:sz w:val="28"/>
          <w:szCs w:val="28"/>
        </w:rPr>
        <w:t>实施细则，明确学院内各</w:t>
      </w:r>
      <w:proofErr w:type="gramStart"/>
      <w:r w:rsidRPr="00533900">
        <w:rPr>
          <w:rFonts w:ascii="仿宋" w:eastAsia="仿宋" w:hAnsi="仿宋" w:cs="方正仿宋_GB2312"/>
          <w:color w:val="333333"/>
          <w:kern w:val="0"/>
          <w:sz w:val="28"/>
          <w:szCs w:val="28"/>
        </w:rPr>
        <w:t>专业推免名额</w:t>
      </w:r>
      <w:proofErr w:type="gramEnd"/>
      <w:r w:rsidRPr="00533900">
        <w:rPr>
          <w:rFonts w:ascii="仿宋" w:eastAsia="仿宋" w:hAnsi="仿宋" w:cs="方正仿宋_GB2312"/>
          <w:color w:val="333333"/>
          <w:kern w:val="0"/>
          <w:sz w:val="28"/>
          <w:szCs w:val="28"/>
        </w:rPr>
        <w:t>方法及学院相关政策、规定。</w:t>
      </w:r>
    </w:p>
    <w:p w14:paraId="58569D13"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（二）个人申请。学院公布本学院各</w:t>
      </w:r>
      <w:proofErr w:type="gramStart"/>
      <w:r w:rsidRPr="00533900">
        <w:rPr>
          <w:rFonts w:ascii="仿宋" w:eastAsia="仿宋" w:hAnsi="仿宋" w:cs="方正仿宋_GB2312"/>
          <w:color w:val="333333"/>
          <w:kern w:val="0"/>
          <w:sz w:val="28"/>
          <w:szCs w:val="28"/>
        </w:rPr>
        <w:t>专业推免名额</w:t>
      </w:r>
      <w:proofErr w:type="gramEnd"/>
      <w:r w:rsidRPr="00533900">
        <w:rPr>
          <w:rFonts w:ascii="仿宋" w:eastAsia="仿宋" w:hAnsi="仿宋" w:cs="方正仿宋_GB2312"/>
          <w:color w:val="333333"/>
          <w:kern w:val="0"/>
          <w:sz w:val="28"/>
          <w:szCs w:val="28"/>
        </w:rPr>
        <w:t>数和符合申请条件的学生名单。符合申请条件的学生自愿申请参加学院的综合考核，未参加考核的学生不予推荐。</w:t>
      </w:r>
      <w:r w:rsidRPr="00533900">
        <w:rPr>
          <w:rFonts w:ascii="仿宋" w:eastAsia="仿宋" w:hAnsi="仿宋" w:cs="方正仿宋_GB2312" w:hint="eastAsia"/>
          <w:color w:val="333333"/>
          <w:kern w:val="0"/>
          <w:sz w:val="28"/>
          <w:szCs w:val="28"/>
        </w:rPr>
        <w:t>申请学生</w:t>
      </w:r>
      <w:r w:rsidRPr="00533900">
        <w:rPr>
          <w:rFonts w:ascii="仿宋" w:eastAsia="仿宋" w:hAnsi="仿宋" w:cs="方正仿宋_GB2312"/>
          <w:color w:val="333333"/>
          <w:kern w:val="0"/>
          <w:sz w:val="28"/>
          <w:szCs w:val="28"/>
        </w:rPr>
        <w:t>提交《辽宁师范大学推荐免试硕士研究生申请表》、外语等级证书原件和科研创新成果支撑材料。</w:t>
      </w:r>
    </w:p>
    <w:p w14:paraId="0DD4C543" w14:textId="7777777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三）学院组织综合考核。综合考核应落实立德树人根本任务，坚持德智体美劳全面衡量，以德为先，把学生思想品德考核作为推免生遴选的首要依据，要严格遵循实事求是的原则，注重对学生政治态度、思想表现、道德品质、科学精神、诚实守信、遵纪守法等方面的考察，并对参与综合考核的学生出具《推免生政治审查情况报告》，思想品德考核不合格者不予推荐。为</w:t>
      </w:r>
      <w:proofErr w:type="gramStart"/>
      <w:r w:rsidRPr="00533900">
        <w:rPr>
          <w:rFonts w:ascii="仿宋" w:eastAsia="仿宋" w:hAnsi="仿宋" w:cs="方正仿宋_GB2312"/>
          <w:color w:val="333333"/>
          <w:kern w:val="0"/>
          <w:sz w:val="28"/>
          <w:szCs w:val="28"/>
        </w:rPr>
        <w:t>防止推免工作</w:t>
      </w:r>
      <w:proofErr w:type="gramEnd"/>
      <w:r w:rsidRPr="00533900">
        <w:rPr>
          <w:rFonts w:ascii="仿宋" w:eastAsia="仿宋" w:hAnsi="仿宋" w:cs="方正仿宋_GB2312"/>
          <w:color w:val="333333"/>
          <w:kern w:val="0"/>
          <w:sz w:val="28"/>
          <w:szCs w:val="28"/>
        </w:rPr>
        <w:t>产生应试倾向，学院</w:t>
      </w:r>
      <w:proofErr w:type="gramStart"/>
      <w:r w:rsidRPr="00533900">
        <w:rPr>
          <w:rFonts w:ascii="仿宋" w:eastAsia="仿宋" w:hAnsi="仿宋" w:cs="方正仿宋_GB2312"/>
          <w:color w:val="333333"/>
          <w:kern w:val="0"/>
          <w:sz w:val="28"/>
          <w:szCs w:val="28"/>
        </w:rPr>
        <w:t>不</w:t>
      </w:r>
      <w:proofErr w:type="gramEnd"/>
      <w:r w:rsidRPr="00533900">
        <w:rPr>
          <w:rFonts w:ascii="仿宋" w:eastAsia="仿宋" w:hAnsi="仿宋" w:cs="方正仿宋_GB2312"/>
          <w:color w:val="333333"/>
          <w:kern w:val="0"/>
          <w:sz w:val="28"/>
          <w:szCs w:val="28"/>
        </w:rPr>
        <w:t>专门组织遴选推免生的考试（包括笔试、面试等）。</w:t>
      </w:r>
    </w:p>
    <w:p w14:paraId="36A04946" w14:textId="6E803636"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四）学院根据推免生名额和综合考核排名情况，研究确定推免生名单及推荐顺序，同时应确定与推免生名单等额的候补名单，若因申请人数不足使候补名单达不到与推免生名额相同，应以实际人数为准。推免生名单和候补名单均应在学院公示3个工作日，其中推免生名单应注明推荐顺序，候补名单应注明递补顺序和递补方式。</w:t>
      </w:r>
    </w:p>
    <w:p w14:paraId="18461097" w14:textId="77777777" w:rsidR="00533900" w:rsidRPr="00533900" w:rsidRDefault="00533900" w:rsidP="00533900">
      <w:pPr>
        <w:ind w:firstLineChars="200" w:firstLine="560"/>
        <w:rPr>
          <w:rFonts w:ascii="仿宋" w:eastAsia="仿宋" w:hAnsi="仿宋" w:cs="方正仿宋_GB2312"/>
          <w:color w:val="FF0000"/>
          <w:kern w:val="0"/>
          <w:sz w:val="28"/>
          <w:szCs w:val="28"/>
        </w:rPr>
      </w:pPr>
      <w:r w:rsidRPr="00533900">
        <w:rPr>
          <w:rFonts w:ascii="仿宋" w:eastAsia="仿宋" w:hAnsi="仿宋" w:cs="方正仿宋_GB2312" w:hint="eastAsia"/>
          <w:color w:val="FF0000"/>
          <w:kern w:val="0"/>
          <w:sz w:val="28"/>
          <w:szCs w:val="28"/>
        </w:rPr>
        <w:t>（五）</w:t>
      </w:r>
      <w:proofErr w:type="gramStart"/>
      <w:r w:rsidRPr="00533900">
        <w:rPr>
          <w:rFonts w:ascii="仿宋" w:eastAsia="仿宋" w:hAnsi="仿宋" w:cs="方正仿宋_GB2312" w:hint="eastAsia"/>
          <w:color w:val="FF0000"/>
          <w:kern w:val="0"/>
          <w:sz w:val="28"/>
          <w:szCs w:val="28"/>
        </w:rPr>
        <w:t>获得推免</w:t>
      </w:r>
      <w:r w:rsidRPr="00533900">
        <w:rPr>
          <w:rFonts w:ascii="仿宋" w:eastAsia="仿宋" w:hAnsi="仿宋" w:cs="宋体" w:hint="eastAsia"/>
          <w:color w:val="FF0000"/>
          <w:kern w:val="0"/>
          <w:sz w:val="28"/>
          <w:szCs w:val="28"/>
        </w:rPr>
        <w:t>资</w:t>
      </w:r>
      <w:r w:rsidRPr="00533900">
        <w:rPr>
          <w:rFonts w:ascii="仿宋" w:eastAsia="仿宋" w:hAnsi="仿宋" w:cs="___WRD_EMBED_SUB_916" w:hint="eastAsia"/>
          <w:color w:val="FF0000"/>
          <w:kern w:val="0"/>
          <w:sz w:val="28"/>
          <w:szCs w:val="28"/>
        </w:rPr>
        <w:t>格</w:t>
      </w:r>
      <w:proofErr w:type="gramEnd"/>
      <w:r w:rsidRPr="00533900">
        <w:rPr>
          <w:rFonts w:ascii="仿宋" w:eastAsia="仿宋" w:hAnsi="仿宋" w:cs="___WRD_EMBED_SUB_916" w:hint="eastAsia"/>
          <w:color w:val="FF0000"/>
          <w:kern w:val="0"/>
          <w:sz w:val="28"/>
          <w:szCs w:val="28"/>
        </w:rPr>
        <w:t>的学生，在正式入学前，有以下情况</w:t>
      </w:r>
      <w:r w:rsidRPr="00533900">
        <w:rPr>
          <w:rFonts w:ascii="仿宋" w:eastAsia="仿宋" w:hAnsi="仿宋" w:cs="宋体" w:hint="eastAsia"/>
          <w:color w:val="FF0000"/>
          <w:kern w:val="0"/>
          <w:sz w:val="28"/>
          <w:szCs w:val="28"/>
        </w:rPr>
        <w:t>之</w:t>
      </w:r>
      <w:r w:rsidRPr="00533900">
        <w:rPr>
          <w:rFonts w:ascii="仿宋" w:eastAsia="仿宋" w:hAnsi="仿宋" w:cs="___WRD_EMBED_SUB_916" w:hint="eastAsia"/>
          <w:color w:val="FF0000"/>
          <w:kern w:val="0"/>
          <w:sz w:val="28"/>
          <w:szCs w:val="28"/>
        </w:rPr>
        <w:t>一者，学校将取</w:t>
      </w:r>
      <w:r w:rsidRPr="00533900">
        <w:rPr>
          <w:rFonts w:ascii="仿宋" w:eastAsia="仿宋" w:hAnsi="仿宋" w:cs="宋体" w:hint="eastAsia"/>
          <w:color w:val="FF0000"/>
          <w:kern w:val="0"/>
          <w:sz w:val="28"/>
          <w:szCs w:val="28"/>
        </w:rPr>
        <w:t>消</w:t>
      </w:r>
      <w:proofErr w:type="gramStart"/>
      <w:r w:rsidRPr="00533900">
        <w:rPr>
          <w:rFonts w:ascii="仿宋" w:eastAsia="仿宋" w:hAnsi="仿宋" w:cs="___WRD_EMBED_SUB_916" w:hint="eastAsia"/>
          <w:color w:val="FF0000"/>
          <w:kern w:val="0"/>
          <w:sz w:val="28"/>
          <w:szCs w:val="28"/>
        </w:rPr>
        <w:t>其推免</w:t>
      </w:r>
      <w:r w:rsidRPr="00533900">
        <w:rPr>
          <w:rFonts w:ascii="仿宋" w:eastAsia="仿宋" w:hAnsi="仿宋" w:cs="宋体" w:hint="eastAsia"/>
          <w:color w:val="FF0000"/>
          <w:kern w:val="0"/>
          <w:sz w:val="28"/>
          <w:szCs w:val="28"/>
        </w:rPr>
        <w:t>资</w:t>
      </w:r>
      <w:r w:rsidRPr="00533900">
        <w:rPr>
          <w:rFonts w:ascii="仿宋" w:eastAsia="仿宋" w:hAnsi="仿宋" w:cs="___WRD_EMBED_SUB_916" w:hint="eastAsia"/>
          <w:color w:val="FF0000"/>
          <w:kern w:val="0"/>
          <w:sz w:val="28"/>
          <w:szCs w:val="28"/>
        </w:rPr>
        <w:t>格</w:t>
      </w:r>
      <w:proofErr w:type="gramEnd"/>
      <w:r w:rsidRPr="00533900">
        <w:rPr>
          <w:rFonts w:ascii="仿宋" w:eastAsia="仿宋" w:hAnsi="仿宋" w:cs="___WRD_EMBED_SUB_916" w:hint="eastAsia"/>
          <w:color w:val="FF0000"/>
          <w:kern w:val="0"/>
          <w:sz w:val="28"/>
          <w:szCs w:val="28"/>
        </w:rPr>
        <w:t>：</w:t>
      </w:r>
    </w:p>
    <w:p w14:paraId="52F72C1F" w14:textId="343DDA7B" w:rsidR="00533900" w:rsidRPr="00533900" w:rsidRDefault="00533900" w:rsidP="00533900">
      <w:pPr>
        <w:ind w:firstLineChars="200" w:firstLine="560"/>
        <w:rPr>
          <w:rFonts w:ascii="仿宋" w:eastAsia="仿宋" w:hAnsi="仿宋" w:cs="方正仿宋_GB2312"/>
          <w:color w:val="FF0000"/>
          <w:kern w:val="0"/>
          <w:sz w:val="28"/>
          <w:szCs w:val="28"/>
        </w:rPr>
      </w:pPr>
      <w:r w:rsidRPr="00533900">
        <w:rPr>
          <w:rFonts w:ascii="仿宋" w:eastAsia="仿宋" w:hAnsi="仿宋" w:cs="方正仿宋_GB2312" w:hint="eastAsia"/>
          <w:color w:val="FF0000"/>
          <w:kern w:val="0"/>
          <w:sz w:val="28"/>
          <w:szCs w:val="28"/>
        </w:rPr>
        <w:t>1</w:t>
      </w:r>
      <w:r w:rsidRPr="00533900">
        <w:rPr>
          <w:rFonts w:ascii="仿宋" w:eastAsia="仿宋" w:hAnsi="仿宋" w:cs="方正仿宋_GB2312"/>
          <w:color w:val="FF0000"/>
          <w:kern w:val="0"/>
          <w:sz w:val="28"/>
          <w:szCs w:val="28"/>
        </w:rPr>
        <w:t>.</w:t>
      </w:r>
      <w:r w:rsidRPr="00533900">
        <w:rPr>
          <w:rFonts w:ascii="仿宋" w:eastAsia="仿宋" w:hAnsi="仿宋" w:cs="方正仿宋_GB2312" w:hint="eastAsia"/>
          <w:color w:val="FF0000"/>
          <w:kern w:val="0"/>
          <w:sz w:val="28"/>
          <w:szCs w:val="28"/>
        </w:rPr>
        <w:t>不能按时完成本科</w:t>
      </w:r>
      <w:r w:rsidRPr="00533900">
        <w:rPr>
          <w:rFonts w:ascii="仿宋" w:eastAsia="仿宋" w:hAnsi="仿宋" w:cs="宋体" w:hint="eastAsia"/>
          <w:color w:val="FF0000"/>
          <w:kern w:val="0"/>
          <w:sz w:val="28"/>
          <w:szCs w:val="28"/>
        </w:rPr>
        <w:t>阶段</w:t>
      </w:r>
      <w:r w:rsidRPr="00533900">
        <w:rPr>
          <w:rFonts w:ascii="仿宋" w:eastAsia="仿宋" w:hAnsi="仿宋" w:cs="___WRD_EMBED_SUB_916" w:hint="eastAsia"/>
          <w:color w:val="FF0000"/>
          <w:kern w:val="0"/>
          <w:sz w:val="28"/>
          <w:szCs w:val="28"/>
        </w:rPr>
        <w:t>学业并取得学士学位者。</w:t>
      </w:r>
    </w:p>
    <w:p w14:paraId="6F649519" w14:textId="39EC407B" w:rsidR="00533900" w:rsidRPr="00533900" w:rsidRDefault="00533900" w:rsidP="00533900">
      <w:pPr>
        <w:ind w:firstLineChars="200" w:firstLine="560"/>
        <w:rPr>
          <w:rFonts w:ascii="仿宋" w:eastAsia="仿宋" w:hAnsi="仿宋" w:cs="方正仿宋_GB2312"/>
          <w:color w:val="FF0000"/>
          <w:kern w:val="0"/>
          <w:sz w:val="28"/>
          <w:szCs w:val="28"/>
        </w:rPr>
      </w:pPr>
      <w:r w:rsidRPr="00533900">
        <w:rPr>
          <w:rFonts w:ascii="仿宋" w:eastAsia="仿宋" w:hAnsi="仿宋" w:cs="方正仿宋_GB2312" w:hint="eastAsia"/>
          <w:color w:val="FF0000"/>
          <w:kern w:val="0"/>
          <w:sz w:val="28"/>
          <w:szCs w:val="28"/>
        </w:rPr>
        <w:lastRenderedPageBreak/>
        <w:t>2</w:t>
      </w:r>
      <w:r w:rsidRPr="00533900">
        <w:rPr>
          <w:rFonts w:ascii="仿宋" w:eastAsia="仿宋" w:hAnsi="仿宋" w:cs="方正仿宋_GB2312"/>
          <w:color w:val="FF0000"/>
          <w:kern w:val="0"/>
          <w:sz w:val="28"/>
          <w:szCs w:val="28"/>
        </w:rPr>
        <w:t>.</w:t>
      </w:r>
      <w:r w:rsidRPr="00533900">
        <w:rPr>
          <w:rFonts w:ascii="仿宋" w:eastAsia="仿宋" w:hAnsi="仿宋" w:cs="宋体" w:hint="eastAsia"/>
          <w:color w:val="FF0000"/>
          <w:kern w:val="0"/>
          <w:sz w:val="28"/>
          <w:szCs w:val="28"/>
        </w:rPr>
        <w:t>受</w:t>
      </w:r>
      <w:r w:rsidRPr="00533900">
        <w:rPr>
          <w:rFonts w:ascii="仿宋" w:eastAsia="仿宋" w:hAnsi="仿宋" w:cs="___WRD_EMBED_SUB_916" w:hint="eastAsia"/>
          <w:color w:val="FF0000"/>
          <w:kern w:val="0"/>
          <w:sz w:val="28"/>
          <w:szCs w:val="28"/>
        </w:rPr>
        <w:t>到法</w:t>
      </w:r>
      <w:r w:rsidRPr="00533900">
        <w:rPr>
          <w:rFonts w:ascii="仿宋" w:eastAsia="仿宋" w:hAnsi="仿宋" w:cs="宋体" w:hint="eastAsia"/>
          <w:color w:val="FF0000"/>
          <w:kern w:val="0"/>
          <w:sz w:val="28"/>
          <w:szCs w:val="28"/>
        </w:rPr>
        <w:t>律</w:t>
      </w:r>
      <w:r w:rsidRPr="00533900">
        <w:rPr>
          <w:rFonts w:ascii="仿宋" w:eastAsia="仿宋" w:hAnsi="仿宋" w:cs="___WRD_EMBED_SUB_916" w:hint="eastAsia"/>
          <w:color w:val="FF0000"/>
          <w:kern w:val="0"/>
          <w:sz w:val="28"/>
          <w:szCs w:val="28"/>
        </w:rPr>
        <w:t>、行政处</w:t>
      </w:r>
      <w:r w:rsidRPr="00533900">
        <w:rPr>
          <w:rFonts w:ascii="仿宋" w:eastAsia="仿宋" w:hAnsi="仿宋" w:cs="宋体" w:hint="eastAsia"/>
          <w:color w:val="FF0000"/>
          <w:kern w:val="0"/>
          <w:sz w:val="28"/>
          <w:szCs w:val="28"/>
        </w:rPr>
        <w:t>罚</w:t>
      </w:r>
      <w:r w:rsidRPr="00533900">
        <w:rPr>
          <w:rFonts w:ascii="仿宋" w:eastAsia="仿宋" w:hAnsi="仿宋" w:cs="___WRD_EMBED_SUB_916" w:hint="eastAsia"/>
          <w:color w:val="FF0000"/>
          <w:kern w:val="0"/>
          <w:sz w:val="28"/>
          <w:szCs w:val="28"/>
        </w:rPr>
        <w:t>或学校留校察看以上纪</w:t>
      </w:r>
      <w:r w:rsidRPr="00533900">
        <w:rPr>
          <w:rFonts w:ascii="仿宋" w:eastAsia="仿宋" w:hAnsi="仿宋" w:cs="宋体" w:hint="eastAsia"/>
          <w:color w:val="FF0000"/>
          <w:kern w:val="0"/>
          <w:sz w:val="28"/>
          <w:szCs w:val="28"/>
        </w:rPr>
        <w:t>律</w:t>
      </w:r>
      <w:r w:rsidRPr="00533900">
        <w:rPr>
          <w:rFonts w:ascii="仿宋" w:eastAsia="仿宋" w:hAnsi="仿宋" w:cs="___WRD_EMBED_SUB_916" w:hint="eastAsia"/>
          <w:color w:val="FF0000"/>
          <w:kern w:val="0"/>
          <w:sz w:val="28"/>
          <w:szCs w:val="28"/>
        </w:rPr>
        <w:t>处分者。</w:t>
      </w:r>
    </w:p>
    <w:p w14:paraId="47AC9C1E" w14:textId="0DD5A0A7" w:rsidR="00533900" w:rsidRPr="00533900" w:rsidRDefault="00533900" w:rsidP="00533900">
      <w:pPr>
        <w:ind w:firstLineChars="200" w:firstLine="560"/>
        <w:rPr>
          <w:rFonts w:ascii="仿宋" w:eastAsia="仿宋" w:hAnsi="仿宋" w:cs="方正仿宋_GB2312"/>
          <w:color w:val="FF0000"/>
          <w:kern w:val="0"/>
          <w:sz w:val="28"/>
          <w:szCs w:val="28"/>
        </w:rPr>
      </w:pPr>
      <w:r w:rsidRPr="00533900">
        <w:rPr>
          <w:rFonts w:ascii="仿宋" w:eastAsia="仿宋" w:hAnsi="仿宋" w:cs="方正仿宋_GB2312" w:hint="eastAsia"/>
          <w:color w:val="FF0000"/>
          <w:kern w:val="0"/>
          <w:sz w:val="28"/>
          <w:szCs w:val="28"/>
        </w:rPr>
        <w:t>3</w:t>
      </w:r>
      <w:r w:rsidRPr="00533900">
        <w:rPr>
          <w:rFonts w:ascii="仿宋" w:eastAsia="仿宋" w:hAnsi="仿宋" w:cs="方正仿宋_GB2312"/>
          <w:color w:val="FF0000"/>
          <w:kern w:val="0"/>
          <w:sz w:val="28"/>
          <w:szCs w:val="28"/>
        </w:rPr>
        <w:t>.</w:t>
      </w:r>
      <w:r w:rsidRPr="00533900">
        <w:rPr>
          <w:rFonts w:ascii="仿宋" w:eastAsia="仿宋" w:hAnsi="仿宋" w:cs="方正仿宋_GB2312" w:hint="eastAsia"/>
          <w:color w:val="FF0000"/>
          <w:kern w:val="0"/>
          <w:sz w:val="28"/>
          <w:szCs w:val="28"/>
        </w:rPr>
        <w:t>在</w:t>
      </w:r>
      <w:proofErr w:type="gramStart"/>
      <w:r w:rsidRPr="00533900">
        <w:rPr>
          <w:rFonts w:ascii="仿宋" w:eastAsia="仿宋" w:hAnsi="仿宋" w:cs="方正仿宋_GB2312" w:hint="eastAsia"/>
          <w:color w:val="FF0000"/>
          <w:kern w:val="0"/>
          <w:sz w:val="28"/>
          <w:szCs w:val="28"/>
        </w:rPr>
        <w:t>推免过程</w:t>
      </w:r>
      <w:proofErr w:type="gramEnd"/>
      <w:r w:rsidRPr="00533900">
        <w:rPr>
          <w:rFonts w:ascii="仿宋" w:eastAsia="仿宋" w:hAnsi="仿宋" w:cs="方正仿宋_GB2312" w:hint="eastAsia"/>
          <w:color w:val="FF0000"/>
          <w:kern w:val="0"/>
          <w:sz w:val="28"/>
          <w:szCs w:val="28"/>
        </w:rPr>
        <w:t>中</w:t>
      </w:r>
      <w:r w:rsidRPr="00533900">
        <w:rPr>
          <w:rFonts w:ascii="仿宋" w:eastAsia="仿宋" w:hAnsi="仿宋" w:cs="宋体" w:hint="eastAsia"/>
          <w:color w:val="FF0000"/>
          <w:kern w:val="0"/>
          <w:sz w:val="28"/>
          <w:szCs w:val="28"/>
        </w:rPr>
        <w:t>存</w:t>
      </w:r>
      <w:r w:rsidRPr="00533900">
        <w:rPr>
          <w:rFonts w:ascii="仿宋" w:eastAsia="仿宋" w:hAnsi="仿宋" w:cs="___WRD_EMBED_SUB_916" w:hint="eastAsia"/>
          <w:color w:val="FF0000"/>
          <w:kern w:val="0"/>
          <w:sz w:val="28"/>
          <w:szCs w:val="28"/>
        </w:rPr>
        <w:t>在</w:t>
      </w:r>
      <w:r w:rsidRPr="00533900">
        <w:rPr>
          <w:rFonts w:ascii="仿宋" w:eastAsia="仿宋" w:hAnsi="仿宋" w:cs="宋体" w:hint="eastAsia"/>
          <w:color w:val="FF0000"/>
          <w:kern w:val="0"/>
          <w:sz w:val="28"/>
          <w:szCs w:val="28"/>
        </w:rPr>
        <w:t>弄虚</w:t>
      </w:r>
      <w:r w:rsidRPr="00533900">
        <w:rPr>
          <w:rFonts w:ascii="仿宋" w:eastAsia="仿宋" w:hAnsi="仿宋" w:cs="___WRD_EMBED_SUB_916" w:hint="eastAsia"/>
          <w:color w:val="FF0000"/>
          <w:kern w:val="0"/>
          <w:sz w:val="28"/>
          <w:szCs w:val="28"/>
        </w:rPr>
        <w:t>作假，有论文</w:t>
      </w:r>
      <w:r w:rsidRPr="00533900">
        <w:rPr>
          <w:rFonts w:ascii="仿宋" w:eastAsia="仿宋" w:hAnsi="仿宋" w:cs="宋体" w:hint="eastAsia"/>
          <w:color w:val="FF0000"/>
          <w:kern w:val="0"/>
          <w:sz w:val="28"/>
          <w:szCs w:val="28"/>
        </w:rPr>
        <w:t>抄袭</w:t>
      </w:r>
      <w:r w:rsidRPr="00533900">
        <w:rPr>
          <w:rFonts w:ascii="仿宋" w:eastAsia="仿宋" w:hAnsi="仿宋" w:cs="___WRD_EMBED_SUB_916" w:hint="eastAsia"/>
          <w:color w:val="FF0000"/>
          <w:kern w:val="0"/>
          <w:sz w:val="28"/>
          <w:szCs w:val="28"/>
        </w:rPr>
        <w:t>、</w:t>
      </w:r>
      <w:r w:rsidRPr="00533900">
        <w:rPr>
          <w:rFonts w:ascii="仿宋" w:eastAsia="仿宋" w:hAnsi="仿宋" w:cs="宋体" w:hint="eastAsia"/>
          <w:color w:val="FF0000"/>
          <w:kern w:val="0"/>
          <w:sz w:val="28"/>
          <w:szCs w:val="28"/>
        </w:rPr>
        <w:t>虚</w:t>
      </w:r>
      <w:r w:rsidRPr="00533900">
        <w:rPr>
          <w:rFonts w:ascii="仿宋" w:eastAsia="仿宋" w:hAnsi="仿宋" w:cs="___WRD_EMBED_SUB_916" w:hint="eastAsia"/>
          <w:color w:val="FF0000"/>
          <w:kern w:val="0"/>
          <w:sz w:val="28"/>
          <w:szCs w:val="28"/>
        </w:rPr>
        <w:t>报获奖或科研成果等学术不</w:t>
      </w:r>
      <w:r w:rsidRPr="00533900">
        <w:rPr>
          <w:rFonts w:ascii="仿宋" w:eastAsia="仿宋" w:hAnsi="仿宋" w:cs="宋体" w:hint="eastAsia"/>
          <w:color w:val="FF0000"/>
          <w:kern w:val="0"/>
          <w:sz w:val="28"/>
          <w:szCs w:val="28"/>
        </w:rPr>
        <w:t>端</w:t>
      </w:r>
      <w:r w:rsidRPr="00533900">
        <w:rPr>
          <w:rFonts w:ascii="仿宋" w:eastAsia="仿宋" w:hAnsi="仿宋" w:cs="___WRD_EMBED_SUB_916" w:hint="eastAsia"/>
          <w:color w:val="FF0000"/>
          <w:kern w:val="0"/>
          <w:sz w:val="28"/>
          <w:szCs w:val="28"/>
        </w:rPr>
        <w:t>行为或有其</w:t>
      </w:r>
      <w:r w:rsidRPr="00533900">
        <w:rPr>
          <w:rFonts w:ascii="仿宋" w:eastAsia="仿宋" w:hAnsi="仿宋" w:cs="宋体" w:hint="eastAsia"/>
          <w:color w:val="FF0000"/>
          <w:kern w:val="0"/>
          <w:sz w:val="28"/>
          <w:szCs w:val="28"/>
        </w:rPr>
        <w:t>他</w:t>
      </w:r>
      <w:r w:rsidRPr="00533900">
        <w:rPr>
          <w:rFonts w:ascii="仿宋" w:eastAsia="仿宋" w:hAnsi="仿宋" w:cs="___WRD_EMBED_SUB_916" w:hint="eastAsia"/>
          <w:color w:val="FF0000"/>
          <w:kern w:val="0"/>
          <w:sz w:val="28"/>
          <w:szCs w:val="28"/>
        </w:rPr>
        <w:t>严重</w:t>
      </w:r>
      <w:r w:rsidRPr="00533900">
        <w:rPr>
          <w:rFonts w:ascii="仿宋" w:eastAsia="仿宋" w:hAnsi="仿宋" w:cs="宋体" w:hint="eastAsia"/>
          <w:color w:val="FF0000"/>
          <w:kern w:val="0"/>
          <w:sz w:val="28"/>
          <w:szCs w:val="28"/>
        </w:rPr>
        <w:t>影响</w:t>
      </w:r>
      <w:proofErr w:type="gramStart"/>
      <w:r w:rsidRPr="00533900">
        <w:rPr>
          <w:rFonts w:ascii="仿宋" w:eastAsia="仿宋" w:hAnsi="仿宋" w:cs="___WRD_EMBED_SUB_916" w:hint="eastAsia"/>
          <w:color w:val="FF0000"/>
          <w:kern w:val="0"/>
          <w:sz w:val="28"/>
          <w:szCs w:val="28"/>
        </w:rPr>
        <w:t>推免过程</w:t>
      </w:r>
      <w:proofErr w:type="gramEnd"/>
      <w:r w:rsidRPr="00533900">
        <w:rPr>
          <w:rFonts w:ascii="仿宋" w:eastAsia="仿宋" w:hAnsi="仿宋" w:cs="___WRD_EMBED_SUB_916" w:hint="eastAsia"/>
          <w:color w:val="FF0000"/>
          <w:kern w:val="0"/>
          <w:sz w:val="28"/>
          <w:szCs w:val="28"/>
        </w:rPr>
        <w:t>和</w:t>
      </w:r>
      <w:r w:rsidRPr="00533900">
        <w:rPr>
          <w:rFonts w:ascii="仿宋" w:eastAsia="仿宋" w:hAnsi="仿宋" w:cs="宋体" w:hint="eastAsia"/>
          <w:color w:val="FF0000"/>
          <w:kern w:val="0"/>
          <w:sz w:val="28"/>
          <w:szCs w:val="28"/>
        </w:rPr>
        <w:t>结</w:t>
      </w:r>
      <w:r w:rsidRPr="00533900">
        <w:rPr>
          <w:rFonts w:ascii="仿宋" w:eastAsia="仿宋" w:hAnsi="仿宋" w:cs="___WRD_EMBED_SUB_916" w:hint="eastAsia"/>
          <w:color w:val="FF0000"/>
          <w:kern w:val="0"/>
          <w:sz w:val="28"/>
          <w:szCs w:val="28"/>
        </w:rPr>
        <w:t>果公平公正行为者</w:t>
      </w:r>
      <w:r w:rsidRPr="00533900">
        <w:rPr>
          <w:rFonts w:ascii="仿宋" w:eastAsia="仿宋" w:hAnsi="仿宋" w:cs="方正仿宋_GB2312" w:hint="eastAsia"/>
          <w:color w:val="FF0000"/>
          <w:kern w:val="0"/>
          <w:sz w:val="28"/>
          <w:szCs w:val="28"/>
        </w:rPr>
        <w:t>。</w:t>
      </w:r>
    </w:p>
    <w:p w14:paraId="3E27C32B" w14:textId="3515D107" w:rsidR="00887BC5" w:rsidRPr="00533900" w:rsidRDefault="006148B9">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w:t>
      </w:r>
      <w:r w:rsidR="00533900" w:rsidRPr="00533900">
        <w:rPr>
          <w:rFonts w:ascii="仿宋" w:eastAsia="仿宋" w:hAnsi="仿宋" w:cs="方正仿宋_GB2312" w:hint="eastAsia"/>
          <w:color w:val="333333"/>
          <w:kern w:val="0"/>
          <w:sz w:val="28"/>
          <w:szCs w:val="28"/>
        </w:rPr>
        <w:t>六</w:t>
      </w:r>
      <w:r w:rsidRPr="00533900">
        <w:rPr>
          <w:rFonts w:ascii="仿宋" w:eastAsia="仿宋" w:hAnsi="仿宋" w:cs="方正仿宋_GB2312"/>
          <w:color w:val="333333"/>
          <w:kern w:val="0"/>
          <w:sz w:val="28"/>
          <w:szCs w:val="28"/>
        </w:rPr>
        <w:t>）学院将以下材料报教务处：</w:t>
      </w:r>
    </w:p>
    <w:p w14:paraId="16772011" w14:textId="63C1297F" w:rsidR="00887BC5" w:rsidRPr="00533900" w:rsidRDefault="00533900">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1</w:t>
      </w:r>
      <w:r w:rsidRPr="00533900">
        <w:rPr>
          <w:rFonts w:ascii="仿宋" w:eastAsia="仿宋" w:hAnsi="仿宋" w:cs="方正仿宋_GB2312"/>
          <w:color w:val="333333"/>
          <w:kern w:val="0"/>
          <w:sz w:val="28"/>
          <w:szCs w:val="28"/>
        </w:rPr>
        <w:t>.</w:t>
      </w:r>
      <w:r w:rsidR="006148B9" w:rsidRPr="00533900">
        <w:rPr>
          <w:rFonts w:ascii="仿宋" w:eastAsia="仿宋" w:hAnsi="仿宋" w:cs="方正仿宋_GB2312"/>
          <w:color w:val="333333"/>
          <w:kern w:val="0"/>
          <w:sz w:val="28"/>
          <w:szCs w:val="28"/>
        </w:rPr>
        <w:t>学院公示后的推免生名单和候补名单；</w:t>
      </w:r>
    </w:p>
    <w:p w14:paraId="7315DEAD" w14:textId="69EB0D70" w:rsidR="00887BC5" w:rsidRPr="00533900" w:rsidRDefault="00533900">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2</w:t>
      </w:r>
      <w:r w:rsidRPr="00533900">
        <w:rPr>
          <w:rFonts w:ascii="仿宋" w:eastAsia="仿宋" w:hAnsi="仿宋" w:cs="方正仿宋_GB2312"/>
          <w:color w:val="333333"/>
          <w:kern w:val="0"/>
          <w:sz w:val="28"/>
          <w:szCs w:val="28"/>
        </w:rPr>
        <w:t>.</w:t>
      </w:r>
      <w:r w:rsidR="006148B9" w:rsidRPr="00533900">
        <w:rPr>
          <w:rFonts w:ascii="仿宋" w:eastAsia="仿宋" w:hAnsi="仿宋" w:cs="方正仿宋_GB2312"/>
          <w:color w:val="333333"/>
          <w:kern w:val="0"/>
          <w:sz w:val="28"/>
          <w:szCs w:val="28"/>
        </w:rPr>
        <w:t>《辽宁师范大学推荐免试硕士研究生申请表》；</w:t>
      </w:r>
    </w:p>
    <w:p w14:paraId="290C7D06" w14:textId="03BCED2D" w:rsidR="00887BC5" w:rsidRPr="00533900" w:rsidRDefault="00533900">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3</w:t>
      </w:r>
      <w:r w:rsidRPr="00533900">
        <w:rPr>
          <w:rFonts w:ascii="仿宋" w:eastAsia="仿宋" w:hAnsi="仿宋" w:cs="方正仿宋_GB2312"/>
          <w:color w:val="333333"/>
          <w:kern w:val="0"/>
          <w:sz w:val="28"/>
          <w:szCs w:val="28"/>
        </w:rPr>
        <w:t>.</w:t>
      </w:r>
      <w:r w:rsidR="006148B9" w:rsidRPr="00533900">
        <w:rPr>
          <w:rFonts w:ascii="仿宋" w:eastAsia="仿宋" w:hAnsi="仿宋" w:cs="方正仿宋_GB2312"/>
          <w:color w:val="333333"/>
          <w:kern w:val="0"/>
          <w:sz w:val="28"/>
          <w:szCs w:val="28"/>
        </w:rPr>
        <w:t>《推免生政治审查情况报告》；</w:t>
      </w:r>
    </w:p>
    <w:p w14:paraId="5F25117D" w14:textId="778787E7" w:rsidR="00887BC5" w:rsidRPr="00533900" w:rsidRDefault="00533900">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4</w:t>
      </w:r>
      <w:r w:rsidRPr="00533900">
        <w:rPr>
          <w:rFonts w:ascii="仿宋" w:eastAsia="仿宋" w:hAnsi="仿宋" w:cs="方正仿宋_GB2312"/>
          <w:color w:val="333333"/>
          <w:kern w:val="0"/>
          <w:sz w:val="28"/>
          <w:szCs w:val="28"/>
        </w:rPr>
        <w:t>.</w:t>
      </w:r>
      <w:r w:rsidR="006148B9" w:rsidRPr="00533900">
        <w:rPr>
          <w:rFonts w:ascii="仿宋" w:eastAsia="仿宋" w:hAnsi="仿宋" w:cs="方正仿宋_GB2312"/>
          <w:color w:val="333333"/>
          <w:kern w:val="0"/>
          <w:sz w:val="28"/>
          <w:szCs w:val="28"/>
        </w:rPr>
        <w:t>推免生学术专长审核的过程材料；</w:t>
      </w:r>
      <w:r w:rsidR="006148B9" w:rsidRPr="00533900">
        <w:rPr>
          <w:rFonts w:ascii="仿宋" w:eastAsia="仿宋" w:hAnsi="仿宋" w:cs="方正仿宋_GB2312" w:hint="eastAsia"/>
          <w:color w:val="333333"/>
          <w:kern w:val="0"/>
          <w:sz w:val="28"/>
          <w:szCs w:val="28"/>
        </w:rPr>
        <w:t>（专家审核小组名单，《推免生学术专长审核表》）</w:t>
      </w:r>
    </w:p>
    <w:p w14:paraId="2C1CDF19" w14:textId="21D5161E" w:rsidR="00887BC5" w:rsidRPr="00533900" w:rsidRDefault="00533900">
      <w:pPr>
        <w:ind w:firstLineChars="200" w:firstLine="560"/>
        <w:rPr>
          <w:rFonts w:ascii="仿宋" w:eastAsia="仿宋" w:hAnsi="仿宋" w:cs="方正仿宋_GB2312"/>
          <w:color w:val="C00000"/>
          <w:kern w:val="0"/>
          <w:sz w:val="28"/>
          <w:szCs w:val="28"/>
        </w:rPr>
      </w:pPr>
      <w:r w:rsidRPr="00533900">
        <w:rPr>
          <w:rFonts w:ascii="仿宋" w:eastAsia="仿宋" w:hAnsi="仿宋" w:cs="方正仿宋_GB2312" w:hint="eastAsia"/>
          <w:color w:val="333333"/>
          <w:kern w:val="0"/>
          <w:sz w:val="28"/>
          <w:szCs w:val="28"/>
        </w:rPr>
        <w:t>5</w:t>
      </w:r>
      <w:r w:rsidRPr="00533900">
        <w:rPr>
          <w:rFonts w:ascii="仿宋" w:eastAsia="仿宋" w:hAnsi="仿宋" w:cs="方正仿宋_GB2312"/>
          <w:color w:val="333333"/>
          <w:kern w:val="0"/>
          <w:sz w:val="28"/>
          <w:szCs w:val="28"/>
        </w:rPr>
        <w:t>.</w:t>
      </w:r>
      <w:r w:rsidR="006148B9" w:rsidRPr="00533900">
        <w:rPr>
          <w:rFonts w:ascii="仿宋" w:eastAsia="仿宋" w:hAnsi="仿宋" w:cs="方正仿宋_GB2312"/>
          <w:color w:val="333333"/>
          <w:kern w:val="0"/>
          <w:sz w:val="28"/>
          <w:szCs w:val="28"/>
        </w:rPr>
        <w:t>推免生名单中全部学生前三年的成绩单；</w:t>
      </w:r>
      <w:r w:rsidR="006148B9" w:rsidRPr="00533900">
        <w:rPr>
          <w:rFonts w:ascii="仿宋" w:eastAsia="仿宋" w:hAnsi="仿宋" w:cs="方正仿宋_GB2312"/>
          <w:color w:val="000000" w:themeColor="text1"/>
          <w:kern w:val="0"/>
          <w:sz w:val="28"/>
          <w:szCs w:val="28"/>
        </w:rPr>
        <w:t>（纸质版+电子版扫描版，电子版成绩单以“身份证号_姓名.pdf”格式命名）</w:t>
      </w:r>
    </w:p>
    <w:p w14:paraId="6AA79121" w14:textId="38F77D1B" w:rsidR="00887BC5" w:rsidRPr="00533900" w:rsidRDefault="00533900">
      <w:pPr>
        <w:ind w:firstLineChars="200" w:firstLine="560"/>
        <w:rPr>
          <w:rFonts w:ascii="仿宋" w:eastAsia="仿宋" w:hAnsi="仿宋" w:cs="方正仿宋_GB2312"/>
          <w:color w:val="333333"/>
          <w:kern w:val="0"/>
          <w:sz w:val="28"/>
          <w:szCs w:val="28"/>
        </w:rPr>
      </w:pPr>
      <w:r w:rsidRPr="00533900">
        <w:rPr>
          <w:rFonts w:ascii="仿宋" w:eastAsia="仿宋" w:hAnsi="仿宋" w:cs="方正仿宋_GB2312" w:hint="eastAsia"/>
          <w:color w:val="333333"/>
          <w:kern w:val="0"/>
          <w:sz w:val="28"/>
          <w:szCs w:val="28"/>
        </w:rPr>
        <w:t>6</w:t>
      </w:r>
      <w:r w:rsidRPr="00533900">
        <w:rPr>
          <w:rFonts w:ascii="仿宋" w:eastAsia="仿宋" w:hAnsi="仿宋" w:cs="方正仿宋_GB2312"/>
          <w:color w:val="333333"/>
          <w:kern w:val="0"/>
          <w:sz w:val="28"/>
          <w:szCs w:val="28"/>
        </w:rPr>
        <w:t>.</w:t>
      </w:r>
      <w:r w:rsidR="006148B9" w:rsidRPr="00533900">
        <w:rPr>
          <w:rFonts w:ascii="仿宋" w:eastAsia="仿宋" w:hAnsi="仿宋" w:cs="方正仿宋_GB2312"/>
          <w:color w:val="333333"/>
          <w:kern w:val="0"/>
          <w:sz w:val="28"/>
          <w:szCs w:val="28"/>
        </w:rPr>
        <w:t>外语成绩（等级）证书原件及复印件。</w:t>
      </w:r>
    </w:p>
    <w:p w14:paraId="39779108" w14:textId="79B96B36" w:rsidR="00887BC5" w:rsidRPr="00533900" w:rsidRDefault="006148B9">
      <w:pPr>
        <w:ind w:firstLineChars="200" w:firstLine="560"/>
        <w:rPr>
          <w:rFonts w:ascii="仿宋" w:eastAsia="仿宋" w:hAnsi="仿宋" w:cs="方正仿宋_GB2312"/>
          <w:color w:val="333333"/>
          <w:kern w:val="0"/>
          <w:sz w:val="28"/>
          <w:szCs w:val="28"/>
        </w:rPr>
      </w:pPr>
      <w:r w:rsidRPr="00533900">
        <w:rPr>
          <w:rFonts w:ascii="黑体" w:eastAsia="黑体" w:hAnsi="黑体" w:cs="方正仿宋_GB2312" w:hint="eastAsia"/>
          <w:color w:val="333333"/>
          <w:kern w:val="0"/>
          <w:sz w:val="28"/>
          <w:szCs w:val="28"/>
        </w:rPr>
        <w:t>五、</w:t>
      </w:r>
      <w:r w:rsidRPr="00533900">
        <w:rPr>
          <w:rFonts w:ascii="仿宋" w:eastAsia="仿宋" w:hAnsi="仿宋" w:cs="方正仿宋_GB2312" w:hint="eastAsia"/>
          <w:color w:val="333333"/>
          <w:kern w:val="0"/>
          <w:sz w:val="28"/>
          <w:szCs w:val="28"/>
        </w:rPr>
        <w:t>本细则自2020级学生开始实施，未尽事宜由学院领导小组负责解释。如教育部、辽宁省</w:t>
      </w:r>
      <w:r w:rsidRPr="00533900">
        <w:rPr>
          <w:rFonts w:ascii="仿宋" w:eastAsia="仿宋" w:hAnsi="仿宋" w:cs="方正仿宋_GB2312" w:hint="eastAsia"/>
          <w:color w:val="000000" w:themeColor="text1"/>
          <w:kern w:val="0"/>
          <w:sz w:val="28"/>
          <w:szCs w:val="28"/>
        </w:rPr>
        <w:t>202</w:t>
      </w:r>
      <w:r w:rsidR="00553309" w:rsidRPr="00533900">
        <w:rPr>
          <w:rFonts w:ascii="仿宋" w:eastAsia="仿宋" w:hAnsi="仿宋" w:cs="方正仿宋_GB2312"/>
          <w:color w:val="000000" w:themeColor="text1"/>
          <w:kern w:val="0"/>
          <w:sz w:val="28"/>
          <w:szCs w:val="28"/>
        </w:rPr>
        <w:t>4</w:t>
      </w:r>
      <w:r w:rsidRPr="00533900">
        <w:rPr>
          <w:rFonts w:ascii="仿宋" w:eastAsia="仿宋" w:hAnsi="仿宋" w:cs="方正仿宋_GB2312" w:hint="eastAsia"/>
          <w:color w:val="333333"/>
          <w:kern w:val="0"/>
          <w:sz w:val="28"/>
          <w:szCs w:val="28"/>
        </w:rPr>
        <w:t>年下发的</w:t>
      </w:r>
      <w:proofErr w:type="gramStart"/>
      <w:r w:rsidRPr="00533900">
        <w:rPr>
          <w:rFonts w:ascii="仿宋" w:eastAsia="仿宋" w:hAnsi="仿宋" w:cs="方正仿宋_GB2312" w:hint="eastAsia"/>
          <w:color w:val="333333"/>
          <w:kern w:val="0"/>
          <w:sz w:val="28"/>
          <w:szCs w:val="28"/>
        </w:rPr>
        <w:t>推免相关</w:t>
      </w:r>
      <w:proofErr w:type="gramEnd"/>
      <w:r w:rsidRPr="00533900">
        <w:rPr>
          <w:rFonts w:ascii="仿宋" w:eastAsia="仿宋" w:hAnsi="仿宋" w:cs="方正仿宋_GB2312" w:hint="eastAsia"/>
          <w:color w:val="333333"/>
          <w:kern w:val="0"/>
          <w:sz w:val="28"/>
          <w:szCs w:val="28"/>
        </w:rPr>
        <w:t>文件中有新的要求和规定，则严格按上级主管部门的相关要求调整执行。</w:t>
      </w:r>
    </w:p>
    <w:p w14:paraId="3B03A4EA" w14:textId="77777777" w:rsidR="00887BC5" w:rsidRPr="00533900" w:rsidRDefault="00887BC5">
      <w:pPr>
        <w:rPr>
          <w:rFonts w:ascii="仿宋" w:eastAsia="仿宋" w:hAnsi="仿宋" w:cs="方正仿宋_GB2312"/>
          <w:color w:val="333333"/>
          <w:kern w:val="0"/>
          <w:sz w:val="28"/>
          <w:szCs w:val="28"/>
        </w:rPr>
      </w:pPr>
    </w:p>
    <w:p w14:paraId="15DA8A04" w14:textId="77777777" w:rsidR="00887BC5" w:rsidRPr="00533900" w:rsidRDefault="006148B9">
      <w:pPr>
        <w:ind w:firstLineChars="1500" w:firstLine="420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辽宁师范大学历史文化学院</w:t>
      </w:r>
    </w:p>
    <w:p w14:paraId="7BED693B" w14:textId="77777777" w:rsidR="00887BC5" w:rsidRPr="00533900" w:rsidRDefault="006148B9" w:rsidP="00B67731">
      <w:pPr>
        <w:ind w:firstLineChars="1700" w:firstLine="4760"/>
        <w:rPr>
          <w:rFonts w:ascii="仿宋" w:eastAsia="仿宋" w:hAnsi="仿宋" w:cs="方正仿宋_GB2312"/>
          <w:color w:val="333333"/>
          <w:kern w:val="0"/>
          <w:sz w:val="28"/>
          <w:szCs w:val="28"/>
        </w:rPr>
      </w:pPr>
      <w:r w:rsidRPr="00533900">
        <w:rPr>
          <w:rFonts w:ascii="仿宋" w:eastAsia="仿宋" w:hAnsi="仿宋" w:cs="方正仿宋_GB2312"/>
          <w:color w:val="333333"/>
          <w:kern w:val="0"/>
          <w:sz w:val="28"/>
          <w:szCs w:val="28"/>
        </w:rPr>
        <w:t>202</w:t>
      </w:r>
      <w:r w:rsidRPr="00533900">
        <w:rPr>
          <w:rFonts w:ascii="仿宋" w:eastAsia="仿宋" w:hAnsi="仿宋" w:cs="方正仿宋_GB2312" w:hint="eastAsia"/>
          <w:color w:val="333333"/>
          <w:kern w:val="0"/>
          <w:sz w:val="28"/>
          <w:szCs w:val="28"/>
        </w:rPr>
        <w:t>3</w:t>
      </w:r>
      <w:r w:rsidRPr="00533900">
        <w:rPr>
          <w:rFonts w:ascii="仿宋" w:eastAsia="仿宋" w:hAnsi="仿宋" w:cs="方正仿宋_GB2312"/>
          <w:color w:val="333333"/>
          <w:kern w:val="0"/>
          <w:sz w:val="28"/>
          <w:szCs w:val="28"/>
        </w:rPr>
        <w:t>年</w:t>
      </w:r>
      <w:r w:rsidRPr="00533900">
        <w:rPr>
          <w:rFonts w:ascii="仿宋" w:eastAsia="仿宋" w:hAnsi="仿宋" w:cs="方正仿宋_GB2312" w:hint="eastAsia"/>
          <w:color w:val="333333"/>
          <w:kern w:val="0"/>
          <w:sz w:val="28"/>
          <w:szCs w:val="28"/>
        </w:rPr>
        <w:t>8</w:t>
      </w:r>
      <w:r w:rsidRPr="00533900">
        <w:rPr>
          <w:rFonts w:ascii="仿宋" w:eastAsia="仿宋" w:hAnsi="仿宋" w:cs="方正仿宋_GB2312"/>
          <w:color w:val="333333"/>
          <w:kern w:val="0"/>
          <w:sz w:val="28"/>
          <w:szCs w:val="28"/>
        </w:rPr>
        <w:t>月</w:t>
      </w:r>
      <w:r w:rsidRPr="00533900">
        <w:rPr>
          <w:rFonts w:ascii="仿宋" w:eastAsia="仿宋" w:hAnsi="仿宋" w:cs="方正仿宋_GB2312" w:hint="eastAsia"/>
          <w:color w:val="333333"/>
          <w:kern w:val="0"/>
          <w:sz w:val="28"/>
          <w:szCs w:val="28"/>
        </w:rPr>
        <w:t>20</w:t>
      </w:r>
      <w:r w:rsidRPr="00533900">
        <w:rPr>
          <w:rFonts w:ascii="仿宋" w:eastAsia="仿宋" w:hAnsi="仿宋" w:cs="方正仿宋_GB2312"/>
          <w:color w:val="333333"/>
          <w:kern w:val="0"/>
          <w:sz w:val="28"/>
          <w:szCs w:val="28"/>
        </w:rPr>
        <w:t>日</w:t>
      </w:r>
    </w:p>
    <w:p w14:paraId="5DEAFBF6" w14:textId="77777777" w:rsidR="00887BC5" w:rsidRDefault="00887BC5">
      <w:pPr>
        <w:rPr>
          <w:rFonts w:ascii="方正仿宋_GB2312" w:eastAsia="方正仿宋_GB2312" w:hAnsi="方正仿宋_GB2312" w:cs="方正仿宋_GB2312"/>
          <w:color w:val="333333"/>
          <w:kern w:val="0"/>
          <w:sz w:val="28"/>
          <w:szCs w:val="28"/>
        </w:rPr>
      </w:pPr>
    </w:p>
    <w:p w14:paraId="1AD0EC34" w14:textId="77777777" w:rsidR="00887BC5" w:rsidRDefault="00887BC5">
      <w:pPr>
        <w:ind w:firstLineChars="200" w:firstLine="560"/>
        <w:rPr>
          <w:rFonts w:ascii="方正仿宋_GB2312" w:eastAsia="方正仿宋_GB2312" w:hAnsi="方正仿宋_GB2312" w:cs="方正仿宋_GB2312"/>
          <w:color w:val="333333"/>
          <w:kern w:val="0"/>
          <w:sz w:val="28"/>
          <w:szCs w:val="28"/>
        </w:rPr>
      </w:pPr>
    </w:p>
    <w:p w14:paraId="51A332DB" w14:textId="77777777" w:rsidR="00887BC5" w:rsidRDefault="00887BC5" w:rsidP="00533900">
      <w:pPr>
        <w:rPr>
          <w:rFonts w:ascii="方正仿宋_GB2312" w:eastAsia="方正仿宋_GB2312" w:hAnsi="方正仿宋_GB2312" w:cs="方正仿宋_GB2312"/>
          <w:color w:val="333333"/>
          <w:kern w:val="0"/>
          <w:sz w:val="28"/>
          <w:szCs w:val="28"/>
        </w:rPr>
      </w:pPr>
    </w:p>
    <w:sectPr w:rsidR="00887B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DE8F" w14:textId="77777777" w:rsidR="00331F87" w:rsidRDefault="00331F87" w:rsidP="00553309">
      <w:r>
        <w:separator/>
      </w:r>
    </w:p>
  </w:endnote>
  <w:endnote w:type="continuationSeparator" w:id="0">
    <w:p w14:paraId="1CE698B9" w14:textId="77777777" w:rsidR="00331F87" w:rsidRDefault="00331F87" w:rsidP="0055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_GB2312">
    <w:altName w:val="微软雅黑"/>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7BCDCB31-F380-4EED-9221-B196EAA2B034}"/>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67B24C37-D65D-4383-AB8B-CCB3A7D5ED2C}"/>
  </w:font>
  <w:font w:name="Cambria Math">
    <w:panose1 w:val="02040503050406030204"/>
    <w:charset w:val="00"/>
    <w:family w:val="roman"/>
    <w:pitch w:val="variable"/>
    <w:sig w:usb0="E00006FF" w:usb1="420024FF" w:usb2="02000000" w:usb3="00000000" w:csb0="0000019F" w:csb1="00000000"/>
    <w:embedRegular r:id="rId3" w:fontKey="{68D68390-274F-4126-824B-AEFCA0D596BE}"/>
  </w:font>
  <w:font w:name="___WRD_EMBED_SUB_916">
    <w:altName w:val="微软雅黑"/>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E8D2" w14:textId="77777777" w:rsidR="00331F87" w:rsidRDefault="00331F87" w:rsidP="00553309">
      <w:r>
        <w:separator/>
      </w:r>
    </w:p>
  </w:footnote>
  <w:footnote w:type="continuationSeparator" w:id="0">
    <w:p w14:paraId="3108905C" w14:textId="77777777" w:rsidR="00331F87" w:rsidRDefault="00331F87" w:rsidP="00553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U2OWU5NWU2ZTk1NTZkNWYzMGFiYmUzZjEwZDEzNzEifQ=="/>
  </w:docVars>
  <w:rsids>
    <w:rsidRoot w:val="133835A9"/>
    <w:rsid w:val="00102ACD"/>
    <w:rsid w:val="00331F87"/>
    <w:rsid w:val="00457F87"/>
    <w:rsid w:val="005057FE"/>
    <w:rsid w:val="00533900"/>
    <w:rsid w:val="00553309"/>
    <w:rsid w:val="005D0280"/>
    <w:rsid w:val="006148B9"/>
    <w:rsid w:val="00887BC5"/>
    <w:rsid w:val="009177F1"/>
    <w:rsid w:val="00B67731"/>
    <w:rsid w:val="00F52AFF"/>
    <w:rsid w:val="01C761D7"/>
    <w:rsid w:val="05CC560F"/>
    <w:rsid w:val="133835A9"/>
    <w:rsid w:val="1BED266D"/>
    <w:rsid w:val="1F022AED"/>
    <w:rsid w:val="60D533EE"/>
    <w:rsid w:val="74744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5E42D"/>
  <w15:docId w15:val="{641C5F86-741D-45CF-B876-109DB430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eastAsia="宋体" w:hAnsi="Courier New" w:cs="Courier New"/>
      <w:szCs w:val="21"/>
    </w:rPr>
  </w:style>
  <w:style w:type="paragraph" w:styleId="a4">
    <w:name w:val="header"/>
    <w:basedOn w:val="a"/>
    <w:link w:val="a5"/>
    <w:rsid w:val="0055330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53309"/>
    <w:rPr>
      <w:kern w:val="2"/>
      <w:sz w:val="18"/>
      <w:szCs w:val="18"/>
    </w:rPr>
  </w:style>
  <w:style w:type="paragraph" w:styleId="a6">
    <w:name w:val="footer"/>
    <w:basedOn w:val="a"/>
    <w:link w:val="a7"/>
    <w:rsid w:val="00553309"/>
    <w:pPr>
      <w:tabs>
        <w:tab w:val="center" w:pos="4153"/>
        <w:tab w:val="right" w:pos="8306"/>
      </w:tabs>
      <w:snapToGrid w:val="0"/>
      <w:jc w:val="left"/>
    </w:pPr>
    <w:rPr>
      <w:sz w:val="18"/>
      <w:szCs w:val="18"/>
    </w:rPr>
  </w:style>
  <w:style w:type="character" w:customStyle="1" w:styleId="a7">
    <w:name w:val="页脚 字符"/>
    <w:basedOn w:val="a0"/>
    <w:link w:val="a6"/>
    <w:rsid w:val="0055330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461</Words>
  <Characters>2633</Characters>
  <Application>Microsoft Office Word</Application>
  <DocSecurity>0</DocSecurity>
  <Lines>21</Lines>
  <Paragraphs>6</Paragraphs>
  <ScaleCrop>false</ScaleCrop>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自牧</dc:creator>
  <cp:lastModifiedBy>云 高</cp:lastModifiedBy>
  <cp:revision>6</cp:revision>
  <dcterms:created xsi:type="dcterms:W3CDTF">2023-08-29T01:47:00Z</dcterms:created>
  <dcterms:modified xsi:type="dcterms:W3CDTF">2023-08-29T01:51:00Z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5085A0164ADC4EA88AD564FE278617FD_11</vt:lpwstr>
  </property>
</Properties>
</file>